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Nursing</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ebd71161722e4faeb6e8177d15735671ecb5ed4"/>
    <w:p>
      <w:pPr>
        <w:pStyle w:val="Heading1"/>
      </w:pPr>
      <w:r>
        <w:t xml:space="preserve">The Evolution and Strategic Importance of Nursing in New Zealand, Auckland: A Comprehensive Research Paper</w:t>
      </w:r>
    </w:p>
    <w:p>
      <w:pPr>
        <w:pStyle w:val="FirstParagraph"/>
      </w:pPr>
      <w:r>
        <w:rPr>
          <w:bCs/>
          <w:b/>
        </w:rPr>
        <w:t xml:space="preserve">Date:</w:t>
      </w:r>
      <w:r>
        <w:t xml:space="preserve"> </w:t>
      </w:r>
      <w:r>
        <w:t xml:space="preserve">October 2023</w:t>
      </w:r>
      <w:r>
        <w:br/>
      </w:r>
      <w:r>
        <w:rPr>
          <w:bCs/>
          <w:b/>
        </w:rPr>
        <w:t xml:space="preserve">Jurisdiction Focus:</w:t>
      </w:r>
      <w:r>
        <w:t xml:space="preserve">New Zealand Auckland</w:t>
      </w:r>
      <w:r>
        <w:br/>
      </w:r>
      <w:r>
        <w:rPr>
          <w:iCs/>
          <w:i/>
        </w:rPr>
        <w:t xml:space="preserve">This document serves as a formal research paper detailing the critical role, challenges, and future trajectory of the nursing profession within the specific geographic and healthcare context of New Zealand Auckland.</w:t>
      </w:r>
    </w:p>
    <w:bookmarkStart w:id="20" w:name="abstract"/>
    <w:p>
      <w:pPr>
        <w:pStyle w:val="Heading2"/>
      </w:pPr>
      <w:r>
        <w:t xml:space="preserve">Abstract</w:t>
      </w:r>
    </w:p>
    <w:p>
      <w:pPr>
        <w:pStyle w:val="FirstParagraph"/>
      </w:pPr>
      <w:r>
        <w:t xml:space="preserve">This research paper examines the pivotal role of nurses in delivering high-quality healthcare within New Zealand Auckland. As a major metropolitan hub, Auckland faces unique demographic pressures, including rapid population growth and diverse cultural needs. The paper explores the historical context of nursing in New Zealand, analyzes current workforce shortages, discusses the integration of Māori health models (Te Whare Tapa Wha), and evaluates policy recommendations for sustainable future practice. It is concluded that strengthening the nurse-to-patient ratio, enhancing cultural competence, and addressing burnout are essential for maintaining the integrity of healthcare services in New Zealand Auckland.</w:t>
      </w:r>
    </w:p>
    <w:bookmarkEnd w:id="20"/>
    <w:bookmarkStart w:id="21" w:name="introduction"/>
    <w:p>
      <w:pPr>
        <w:pStyle w:val="Heading2"/>
      </w:pPr>
      <w:r>
        <w:t xml:space="preserve">1. Introduction</w:t>
      </w:r>
    </w:p>
    <w:p>
      <w:pPr>
        <w:pStyle w:val="FirstParagraph"/>
      </w:pPr>
      <w:r>
        <w:t xml:space="preserve">Nursing is widely recognized as the backbone of any effective healthcare system, providing not only clinical expertise but also compassionate patient advocacy. In the context of New Zealand Auckland, this profession holds immense significance due to the region being the largest urban center in Aotearoa New Zealand with over 1.7 million residents. The healthcare landscape in New Zealand Auckland is characterized by a mix of public and private providers, yet it remains heavily reliant on state-funded services managed primarily through Auckland Health under Te Whatu Ora (Health NZ).</w:t>
      </w:r>
    </w:p>
    <w:p>
      <w:pPr>
        <w:pStyle w:val="BodyText"/>
      </w:pPr>
      <w:r>
        <w:t xml:space="preserve">The importance of the Nurse cannot be overstated in this environment. Nurses are the most numerous healthcare professionals, acting as the first point of contact for many patients, particularly in general practice and emergency departments. This research paper aims to dissect the multifaceted nature of nursing in New Zealand Auckland, highlighting how local policies, cultural expectations, and systemic pressures intersect to shape modern nursing practice.</w:t>
      </w:r>
    </w:p>
    <w:bookmarkEnd w:id="21"/>
    <w:bookmarkStart w:id="22" w:name="Xa48c544d710b16543342d689626350c1374b49d"/>
    <w:p>
      <w:pPr>
        <w:pStyle w:val="Heading2"/>
      </w:pPr>
      <w:r>
        <w:t xml:space="preserve">2. Historical Context and Professional Evolution</w:t>
      </w:r>
    </w:p>
    <w:p>
      <w:pPr>
        <w:pStyle w:val="FirstParagraph"/>
      </w:pPr>
      <w:r>
        <w:t xml:space="preserve">To understand the current state of nursing in New Zealand Auckland, one must look at its historical evolution. The profession has transitioned from a vocation rooted in religious service to a highly regulated, evidence-based scientific discipline. In New Zealand, the Nursing Council of New Zealand (NCNZ) plays a crucial role in regulating standards and ensuring that all Nurse practitioners meet rigorous competency requirements.</w:t>
      </w:r>
    </w:p>
    <w:p>
      <w:pPr>
        <w:pStyle w:val="BodyText"/>
      </w:pPr>
      <w:r>
        <w:t xml:space="preserve">Historically, nursing in New Zealand Auckland was dominated by British influences. However, over recent decades there has been a significant shift towards incorporating indigenous knowledge systems. The introduction of the Treaty of Waitangi principles into health policy has necessitated a reimagining of care that respects Tino rangatiratanga (self-determination) and partnership with Māori communities. This evolution is critical for any Nurse operating in New Zealand Auckland, as it requires a move beyond Western biomedical models to embrace holistic care frameworks.</w:t>
      </w:r>
    </w:p>
    <w:bookmarkEnd w:id="22"/>
    <w:bookmarkStart w:id="23" w:name="X4b524bd3f933eccbdcdac49867832b233fb6b35"/>
    <w:p>
      <w:pPr>
        <w:pStyle w:val="Heading2"/>
      </w:pPr>
      <w:r>
        <w:t xml:space="preserve">3. The Role of Te Whare Tapa Wha in Nursing Practice</w:t>
      </w:r>
    </w:p>
    <w:p>
      <w:pPr>
        <w:pStyle w:val="FirstParagraph"/>
      </w:pPr>
      <w:r>
        <w:t xml:space="preserve">A defining characteristic of healthcare research and practice in New Zealand is the application of Professor Sir Mason Durie’s model, Te Whare Tapa Wha. This model views health as a house with four walls: Tinana (physical health), Hinengaro (mental health), Whānau (social well-being), and Wairua (spiritual well-being). For the Nurse in New Zealand Auckland, this framework is not merely theoretical but practical.</w:t>
      </w:r>
    </w:p>
    <w:p>
      <w:pPr>
        <w:pStyle w:val="BodyText"/>
      </w:pPr>
      <w:r>
        <w:t xml:space="preserve">Clinical nurses are increasingly trained to assess patients through all four dimensions. For instance, when treating a patient with chronic illness in an Auckland hospital setting, a Nurse must consider not only the physical medication (Tinana) but also the emotional support required (Hinengaro), the involvement of extended family networks which are central to Māori and Pacific Island cultures in New Zealand Auckland (Whānau), and spiritual beliefs that may influence treatment decisions (Wairua). This holistic approach distinguishes nursing in this region from purely biomedical approaches seen elsewhere globally.</w:t>
      </w:r>
    </w:p>
    <w:bookmarkEnd w:id="23"/>
    <w:bookmarkStart w:id="24" w:name="X95b309bb7979f30b55d73b8bab1669065e5ffc5"/>
    <w:p>
      <w:pPr>
        <w:pStyle w:val="Heading2"/>
      </w:pPr>
      <w:r>
        <w:t xml:space="preserve">4. Current Challenges: Workforce Shortages and Burnout</w:t>
      </w:r>
    </w:p>
    <w:p>
      <w:pPr>
        <w:pStyle w:val="FirstParagraph"/>
      </w:pPr>
      <w:r>
        <w:t xml:space="preserve">Despite the strategic importance of the profession, nurses in New Zealand Auckland face severe challenges. The post-pandemic era has exacerbated existing workforce shortages. Vacancy rates in hospitals across Auckland have risen, leading to increased workloads for existing staff. This shortage is driven by several factors: an aging nursing population retiring from service, insufficient graduate output from universities relative to demand, and migration of nurses to other countries or sectors.</w:t>
      </w:r>
    </w:p>
    <w:p>
      <w:pPr>
        <w:pStyle w:val="BodyText"/>
      </w:pPr>
      <w:r>
        <w:t xml:space="preserve">Burnout is a critical issue affecting Nurse retention in New Zealand Auckland. The emotional toll of providing care during the pandemic, combined with resource constraints such as bed shortages and delayed discharges (bed blocking), has led to high levels of stress. Research indicates that without adequate staffing ratios, the quality of care declines, and patient safety risks increase. Furthermore, the mental health burden on Nurses themselves requires urgent attention from policymakers within Te Whatu Ora.</w:t>
      </w:r>
    </w:p>
    <w:bookmarkEnd w:id="24"/>
    <w:bookmarkStart w:id="25" w:name="diversity-and-cultural-competence"/>
    <w:p>
      <w:pPr>
        <w:pStyle w:val="Heading2"/>
      </w:pPr>
      <w:r>
        <w:t xml:space="preserve">5. Diversity and Cultural Competence</w:t>
      </w:r>
    </w:p>
    <w:p>
      <w:pPr>
        <w:pStyle w:val="FirstParagraph"/>
      </w:pPr>
      <w:r>
        <w:t xml:space="preserve">Auckland is one of the most diverse cities in the world, with a significant proportion of its population identifying as Māori or Pacific Islander. Consequently, the Nurse in New Zealand Auckland must possess high levels of cultural competence. This involves understanding historical trauma, recognizing different health-seeking behaviors, and communicating effectively across language barriers.</w:t>
      </w:r>
    </w:p>
    <w:p>
      <w:pPr>
        <w:pStyle w:val="BodyText"/>
      </w:pPr>
      <w:r>
        <w:t xml:space="preserve">For example, nursing care for Pasifika patients often requires extended time to engage with whānau (family) groups during decision-making processes. A Nurse who fails to accommodate these cultural protocols may inadvertently cause distress or reduce patient adherence to treatment plans. Therefore, continuous professional development in cultural safety is mandatory for all Nurses operating in this diverse urban environment.</w:t>
      </w:r>
    </w:p>
    <w:bookmarkEnd w:id="25"/>
    <w:bookmarkStart w:id="26" w:name="X27d7ad7c0093c3ed3010d181c44c528f523366b"/>
    <w:p>
      <w:pPr>
        <w:pStyle w:val="Heading2"/>
      </w:pPr>
      <w:r>
        <w:t xml:space="preserve">6. Future Directions and Policy Recommendations</w:t>
      </w:r>
    </w:p>
    <w:p>
      <w:pPr>
        <w:pStyle w:val="FirstParagraph"/>
      </w:pPr>
      <w:r>
        <w:t xml:space="preserve">To ensure the sustainability of healthcare in New Zealand Auckland, several strategic actions are recommended:</w:t>
      </w:r>
    </w:p>
    <w:p>
      <w:pPr>
        <w:numPr>
          <w:ilvl w:val="0"/>
          <w:numId w:val="1001"/>
        </w:numPr>
        <w:pStyle w:val="Compact"/>
      </w:pPr>
      <w:r>
        <w:rPr>
          <w:bCs/>
          <w:b/>
        </w:rPr>
        <w:t xml:space="preserve">Increase Recruitment and Retention:</w:t>
      </w:r>
      <w:r>
        <w:t xml:space="preserve"> </w:t>
      </w:r>
      <w:r>
        <w:t xml:space="preserve">Implement competitive salary structures, improve working conditions to reduce burnout, and offer flexible rostering options to retain experienced Nurses.</w:t>
      </w:r>
    </w:p>
    <w:p>
      <w:pPr>
        <w:numPr>
          <w:ilvl w:val="0"/>
          <w:numId w:val="1001"/>
        </w:numPr>
        <w:pStyle w:val="Compact"/>
      </w:pPr>
      <w:r>
        <w:rPr>
          <w:bCs/>
          <w:b/>
        </w:rPr>
        <w:t xml:space="preserve">Expand Educational Pathways:</w:t>
      </w:r>
      <w:r>
        <w:t xml:space="preserve"> </w:t>
      </w:r>
      <w:r>
        <w:t xml:space="preserve">Partner with universities in New Zealand Auckland to expand nursing school places while ensuring curriculum rigor. Encourage mid-career professionals from other health sectors to transition into nursing.</w:t>
      </w:r>
    </w:p>
    <w:p>
      <w:pPr>
        <w:numPr>
          <w:ilvl w:val="0"/>
          <w:numId w:val="1001"/>
        </w:numPr>
        <w:pStyle w:val="Compact"/>
      </w:pPr>
      <w:r>
        <w:rPr>
          <w:bCs/>
          <w:b/>
        </w:rPr>
        <w:t xml:space="preserve">Better Support for Mental Health:</w:t>
      </w:r>
      <w:r>
        <w:t xml:space="preserve"> </w:t>
      </w:r>
      <w:r>
        <w:t xml:space="preserve">Establish dedicated mental health support systems within hospital trusts specifically for staff, normalizing the seeking of psychological help.</w:t>
      </w:r>
    </w:p>
    <w:p>
      <w:pPr>
        <w:numPr>
          <w:ilvl w:val="0"/>
          <w:numId w:val="1001"/>
        </w:numPr>
        <w:pStyle w:val="Compact"/>
      </w:pPr>
      <w:r>
        <w:rPr>
          <w:bCs/>
          <w:b/>
        </w:rPr>
        <w:t xml:space="preserve">Cultural Safety Training:</w:t>
      </w:r>
      <w:r>
        <w:t xml:space="preserve"> </w:t>
      </w:r>
      <w:r>
        <w:t xml:space="preserve">Mandate ongoing, advanced cultural safety training that goes beyond basic awareness to include active anti-racism and partnership-building skills.</w:t>
      </w:r>
    </w:p>
    <w:bookmarkEnd w:id="26"/>
    <w:bookmarkStart w:id="27" w:name="conclusion"/>
    <w:p>
      <w:pPr>
        <w:pStyle w:val="Heading2"/>
      </w:pPr>
      <w:r>
        <w:t xml:space="preserve">7. Conclusion</w:t>
      </w:r>
    </w:p>
    <w:p>
      <w:pPr>
        <w:pStyle w:val="FirstParagraph"/>
      </w:pPr>
      <w:r>
        <w:t xml:space="preserve">In conclusion, the Nurse is an indispensable asset to the healthcare system in New Zealand Auckland. The profession has evolved significantly, integrating indigenous perspectives and facing complex modern challenges such as workforce shortages and burnout. As New Zealand Auckland continues to grow as a multicultural hub, the demand for skilled, culturally competent Nurses will only increase.</w:t>
      </w:r>
    </w:p>
    <w:p>
      <w:pPr>
        <w:pStyle w:val="BodyText"/>
      </w:pPr>
      <w:r>
        <w:t xml:space="preserve">Addressing these challenges requires a concerted effort from government agencies like Te Whatu Ora, educational institutions, and healthcare employers. By investing in the nursing workforce and respecting the holistic principles of Te Whare Tapa Wha, New Zealand Auckland can ensure a resilient and equitable healthcare system for all its citizens. The future of health in this region depends heavily on empowering Nurses with the resources, support, and recognition they deserve.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Nursing in New Zealand, Auckland: A Comprehensive Research Paper</dc:title>
  <dc:creator/>
  <cp:keywords/>
  <dcterms:created xsi:type="dcterms:W3CDTF">2026-07-30T03:16:08Z</dcterms:created>
  <dcterms:modified xsi:type="dcterms:W3CDTF">2026-07-30T03:16:08Z</dcterms:modified>
</cp:coreProperties>
</file>

<file path=docProps/custom.xml><?xml version="1.0" encoding="utf-8"?>
<Properties xmlns="http://schemas.openxmlformats.org/officeDocument/2006/custom-properties" xmlns:vt="http://schemas.openxmlformats.org/officeDocument/2006/docPropsVTypes"/>
</file>