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Qatar</w:t>
      </w:r>
      <w:r>
        <w:t xml:space="preserve"> </w:t>
      </w:r>
      <w:r>
        <w:t xml:space="preserve">Doha:</w:t>
      </w:r>
      <w:r>
        <w:t xml:space="preserve"> </w:t>
      </w:r>
      <w:r>
        <w:t xml:space="preserve">Aligning</w:t>
      </w:r>
      <w:r>
        <w:t xml:space="preserve"> </w:t>
      </w:r>
      <w:r>
        <w:t xml:space="preserve">Healthcare</w:t>
      </w:r>
      <w:r>
        <w:t xml:space="preserve"> </w:t>
      </w:r>
      <w:r>
        <w:t xml:space="preserve">Excellence</w:t>
      </w:r>
      <w:r>
        <w:t xml:space="preserve"> </w:t>
      </w:r>
      <w:r>
        <w:t xml:space="preserve">with</w:t>
      </w:r>
      <w:r>
        <w:t xml:space="preserve"> </w:t>
      </w:r>
      <w:r>
        <w:t xml:space="preserve">Vision</w:t>
      </w:r>
      <w:r>
        <w:t xml:space="preserve"> </w:t>
      </w:r>
      <w:r>
        <w:t xml:space="preserve">2030</w:t>
      </w:r>
    </w:p>
    <w:bookmarkStart w:id="30" w:name="Xce4fb5ace26f67c77588fabe2c63feac103780a"/>
    <w:p>
      <w:pPr>
        <w:pStyle w:val="Heading1"/>
      </w:pPr>
      <w:r>
        <w:t xml:space="preserve">The Strategic Role of the Nurse in Qatar Doha</w:t>
      </w:r>
      <w:r>
        <w:br/>
      </w:r>
      <w:r>
        <w:t xml:space="preserve">Aligning Clinical Practice with National Vision 2030</w:t>
      </w:r>
    </w:p>
    <w:p>
      <w:pPr>
        <w:pStyle w:val="FirstParagraph"/>
      </w:pPr>
      <w:r>
        <w:rPr>
          <w:bCs/>
          <w:b/>
        </w:rPr>
        <w:t xml:space="preserve">Abstract:</w:t>
      </w:r>
      <w:r>
        <w:br/>
      </w:r>
      <w:r>
        <w:t xml:space="preserve">This research paper examines the critical evolution of nursing within the healthcare infrastructure of Qatar Doha. As Qatar accelerates toward its National Vision 2030, the role of the nurse has transcended traditional bedside care to become a central pillar in public health strategy, medical education, and international accreditation standards. This document explores how nurses in Qatar Doha are adapting to high-tech environments, serving diverse multicultural populations, and contributing to national health metrics through evidence-based practice and leadership.</w:t>
      </w:r>
    </w:p>
    <w:bookmarkStart w:id="20" w:name="introduction"/>
    <w:p>
      <w:pPr>
        <w:pStyle w:val="Heading2"/>
      </w:pPr>
      <w:r>
        <w:t xml:space="preserve">1. Introduction</w:t>
      </w:r>
    </w:p>
    <w:p>
      <w:pPr>
        <w:pStyle w:val="FirstParagraph"/>
      </w:pPr>
      <w:r>
        <w:t xml:space="preserve">The healthcare landscape of Qatar Doha has undergone a radical transformation over the past two decades. Transitioning from a reliance on imported medical expertise to developing a robust, indigenous healthcare system, Qatar has positioned itself as a regional hub for medical excellence. At the heart of this transformation is the nursing profession. In any modern healthcare system, nurses are not merely support staff; they are the primary providers of care and the custodians of patient safety. However, in the unique context of Qatar Doha, where world-class facilities such as Hamad Medical Corporation (HMC) and Sidra Medicine operate alongside traditional community health needs, the scope of nursing is expanding rapidly.</w:t>
      </w:r>
    </w:p>
    <w:p>
      <w:pPr>
        <w:pStyle w:val="BodyText"/>
      </w:pPr>
      <w:r>
        <w:t xml:space="preserve">This paper argues that for Qatar Doha to achieve its Vision 2030 goals—which emphasize human development and a sustainable economy—the integration, education, and empowerment of the nurse are paramount. The specific challenges faced by nurses in Qatar Doha include navigating a multicultural workforce, maintaining high standards in specialized care units (such as those seen during recent global health crises), and leading initiatives in chronic disease management.</w:t>
      </w:r>
    </w:p>
    <w:bookmarkEnd w:id="20"/>
    <w:bookmarkStart w:id="21" w:name="the-context-of-healthcare-in-qatar-doha"/>
    <w:p>
      <w:pPr>
        <w:pStyle w:val="Heading2"/>
      </w:pPr>
      <w:r>
        <w:t xml:space="preserve">2. The Context of Healthcare in Qatar Doha</w:t>
      </w:r>
    </w:p>
    <w:p>
      <w:pPr>
        <w:pStyle w:val="FirstParagraph"/>
      </w:pPr>
      <w:r>
        <w:t xml:space="preserve">To understand the role of the nurse, one must first understand the environment of Qatar Doha. The city serves as the political, economic, and cultural center of Qatar. The healthcare sector here is characterized by state-of-the-art infrastructure and a high expectation for service quality. The Ministry of Public Health (MOPH) in Doha has implemented rigorous policies to ensure that all healthcare facilities meet international accreditation standards, such as those set by The Joint Commission International (JCI).</w:t>
      </w:r>
    </w:p>
    <w:p>
      <w:pPr>
        <w:pStyle w:val="BodyText"/>
      </w:pPr>
      <w:r>
        <w:t xml:space="preserve">In this high-stakes environment, the nurse is the frontline implementer of these standards. Whether in a neonatal intensive care unit at Sidra Medicine or a general ward at Al Khor Hospital, the nurse’s adherence to protocol determines patient outcomes. Furthermore, Qatar Doha hosts a transient population of expatriates alongside Qatari citizens and long-term residents. This demographic diversity requires nurses to possess not only clinical proficiency but also high levels of cultural competence and linguistic adaptability.</w:t>
      </w:r>
    </w:p>
    <w:bookmarkEnd w:id="21"/>
    <w:bookmarkStart w:id="22" w:name="education-and-professional-development"/>
    <w:p>
      <w:pPr>
        <w:pStyle w:val="Heading2"/>
      </w:pPr>
      <w:r>
        <w:t xml:space="preserve">3. Education and Professional Development</w:t>
      </w:r>
    </w:p>
    <w:p>
      <w:pPr>
        <w:pStyle w:val="FirstParagraph"/>
      </w:pPr>
      <w:r>
        <w:t xml:space="preserve">A significant aspect of the modern nurse’s role in Qatar Doha is the shift toward advanced education. Historically, nursing was often viewed as a vocational entry point into healthcare. Today, leading institutions in Doha, including Hamad Bin Khalifa University (HBKU), are producing nurses with Bachelor of Science and Master’s degrees who are prepared for leadership and research roles.</w:t>
      </w:r>
    </w:p>
    <w:p>
      <w:pPr>
        <w:pStyle w:val="BodyText"/>
      </w:pPr>
      <w:r>
        <w:t xml:space="preserve">The Qatar Foundation has invested heavily in education to ensure that the nursing workforce is locally grown rather than solely reliant on foreign labor. This "Qatarization" of the healthcare sector aims to empower Qatari nationals, including women, to take on professional roles. Consequently, nurses in Qatar Doha are increasingly involved in academic research, clinical audits, and policy-making committees. The nurse is no longer just executing orders; they are critically analyzing data to improve protocols.</w:t>
      </w:r>
    </w:p>
    <w:bookmarkEnd w:id="22"/>
    <w:bookmarkStart w:id="25" w:name="clinical-practice-and-specialization"/>
    <w:p>
      <w:pPr>
        <w:pStyle w:val="Heading2"/>
      </w:pPr>
      <w:r>
        <w:t xml:space="preserve">4. Clinical Practice and Specialization</w:t>
      </w:r>
    </w:p>
    <w:p>
      <w:pPr>
        <w:pStyle w:val="FirstParagraph"/>
      </w:pPr>
      <w:r>
        <w:t xml:space="preserve">The scope of nursing practice in Qatar Doha has diversified significantly. With the establishment of specialized centers of excellence, nurses now specialize in areas such as oncology, cardiac surgery, genetics (crucial at Sidra Medicine), and emergency medicine.</w:t>
      </w:r>
    </w:p>
    <w:bookmarkStart w:id="23" w:name="evidence-based-practice"/>
    <w:p>
      <w:pPr>
        <w:pStyle w:val="Heading3"/>
      </w:pPr>
      <w:r>
        <w:t xml:space="preserve">4.1 Evidence-Based Practice</w:t>
      </w:r>
    </w:p>
    <w:p>
      <w:pPr>
        <w:pStyle w:val="FirstParagraph"/>
      </w:pPr>
      <w:r>
        <w:t xml:space="preserve">Nurses in Qatar Doha are expected to practice based on the latest scientific evidence. Hospitals in the capital have integrated electronic health records (EHR) and telehealth systems that require nurses to be digitally literate. The ability to interpret real-time data from patient monitors, manage digital charts, and coordinate care through interdisciplinary teams is a standard competency for nurses in this region.</w:t>
      </w:r>
    </w:p>
    <w:bookmarkEnd w:id="23"/>
    <w:bookmarkStart w:id="24" w:name="chronic-disease-management"/>
    <w:p>
      <w:pPr>
        <w:pStyle w:val="Heading3"/>
      </w:pPr>
      <w:r>
        <w:t xml:space="preserve">4.2 Chronic Disease Management</w:t>
      </w:r>
    </w:p>
    <w:p>
      <w:pPr>
        <w:pStyle w:val="FirstParagraph"/>
      </w:pPr>
      <w:r>
        <w:t xml:space="preserve">A major public health focus in Qatar Doha is the prevention and management of non-communicable diseases (NCDs) such as diabetes, hypertension, and obesity. Nurses play a pivotal role here through patient education and lifestyle counseling. In community health centers across Doha, nurses lead wellness programs that empower patients to manage their conditions at home, thereby reducing the burden on hospital infrastructure.</w:t>
      </w:r>
    </w:p>
    <w:bookmarkEnd w:id="24"/>
    <w:bookmarkEnd w:id="25"/>
    <w:bookmarkStart w:id="26" w:name="challenges-facing-nurses-in-qatar-doha"/>
    <w:p>
      <w:pPr>
        <w:pStyle w:val="Heading2"/>
      </w:pPr>
      <w:r>
        <w:t xml:space="preserve">5. Challenges Facing Nurses in Qatar Doha</w:t>
      </w:r>
    </w:p>
    <w:p>
      <w:pPr>
        <w:pStyle w:val="FirstParagraph"/>
      </w:pPr>
      <w:r>
        <w:t xml:space="preserve">Despite advancements, several challenges persist for the nursing profession in Qatar Doha. The first is workforce retention and burnout. The high expectations of a world-class healthcare system can lead to occupational stress. Ensuring work-life balance and providing adequate psychological support for nurses is essential for maintaining a stable workforce.</w:t>
      </w:r>
    </w:p>
    <w:p>
      <w:pPr>
        <w:pStyle w:val="BodyText"/>
      </w:pPr>
      <w:r>
        <w:t xml:space="preserve">The second challenge is cultural integration within the nursing team. Nurses in Qatar Doha often come from diverse national backgrounds, including South Asia, the Philippines, Egypt, and other Arab countries. While this diversity enriches care delivery, it can also create communication barriers and varying standards of clinical training. Effective leadership in nursing must therefore focus on harmonizing these practices to ensure uniform patient safety standards.</w:t>
      </w:r>
    </w:p>
    <w:bookmarkEnd w:id="26"/>
    <w:bookmarkStart w:id="27" w:name="the-future-nurses-as-leaders"/>
    <w:p>
      <w:pPr>
        <w:pStyle w:val="Heading2"/>
      </w:pPr>
      <w:r>
        <w:t xml:space="preserve">6. The Future: Nurses as Leaders</w:t>
      </w:r>
    </w:p>
    <w:p>
      <w:pPr>
        <w:pStyle w:val="FirstParagraph"/>
      </w:pPr>
      <w:r>
        <w:t xml:space="preserve">Looking forward, the trajectory for nurses in Qatar Doha points toward greater autonomy and leadership. The National Health Strategy emphasizes preventive care and community engagement, areas where nurses are naturally positioned to lead. There is a growing recognition that nurse-led clinics can improve access to care and reduce costs.</w:t>
      </w:r>
    </w:p>
    <w:p>
      <w:pPr>
        <w:pStyle w:val="BodyText"/>
      </w:pPr>
      <w:r>
        <w:t xml:space="preserve">Moreover, as Qatar continues to host international events and foster global health partnerships, Qatari nurses will serve as ambassadors of healthcare quality. Their expertise in managing complex cases during public health emergencies demonstrates the resilience and adaptability required in modern nursing. The goal is for every nurse in Qatar Doha to be a clinician-scholar-leader, contributing not only to patient care but also to the broader scientific understanding of health.</w:t>
      </w:r>
    </w:p>
    <w:bookmarkEnd w:id="27"/>
    <w:bookmarkStart w:id="28" w:name="conclusion"/>
    <w:p>
      <w:pPr>
        <w:pStyle w:val="Heading2"/>
      </w:pPr>
      <w:r>
        <w:t xml:space="preserve">7. Conclusion</w:t>
      </w:r>
    </w:p>
    <w:p>
      <w:pPr>
        <w:pStyle w:val="FirstParagraph"/>
      </w:pPr>
      <w:r>
        <w:t xml:space="preserve">In conclusion, the nurse in Qatar Doha is a multifaceted professional essential to the realization of Qatar National Vision 2030. From providing direct clinical care in state-of-the-art hospitals to leading community health initiatives and engaging in academic research, nurses are driving the quality and sustainability of the healthcare system. By investing in their education, supporting their well-being, and empowering them with leadership roles, Qatar Doha ensures a healthy future for its population. The evolution of nursing here is not just a local trend but a model for how developing nations can integrate high-tech healthcare with human-centric care.</w:t>
      </w:r>
    </w:p>
    <w:bookmarkEnd w:id="28"/>
    <w:bookmarkStart w:id="29" w:name="references"/>
    <w:p>
      <w:pPr>
        <w:pStyle w:val="Heading2"/>
      </w:pPr>
      <w:r>
        <w:t xml:space="preserve">8. References</w:t>
      </w:r>
    </w:p>
    <w:p>
      <w:pPr>
        <w:pStyle w:val="FirstParagraph"/>
      </w:pPr>
      <w:r>
        <w:rPr>
          <w:iCs/>
          <w:i/>
        </w:rPr>
        <w:t xml:space="preserve">Note: For the purpose of this document, references are indicative of the types of sources used in such research.</w:t>
      </w:r>
    </w:p>
    <w:p>
      <w:pPr>
        <w:numPr>
          <w:ilvl w:val="0"/>
          <w:numId w:val="1001"/>
        </w:numPr>
        <w:pStyle w:val="Compact"/>
      </w:pPr>
      <w:r>
        <w:t xml:space="preserve">National Vision 2030 - Qatar Development Program.</w:t>
      </w:r>
    </w:p>
    <w:p>
      <w:pPr>
        <w:numPr>
          <w:ilvl w:val="0"/>
          <w:numId w:val="1001"/>
        </w:numPr>
        <w:pStyle w:val="Compact"/>
      </w:pPr>
      <w:r>
        <w:t xml:space="preserve">Hamad Medical Corporation Annual Reports on Nursing Excellence and Patient Safety.</w:t>
      </w:r>
    </w:p>
    <w:p>
      <w:pPr>
        <w:numPr>
          <w:ilvl w:val="0"/>
          <w:numId w:val="1001"/>
        </w:numPr>
        <w:pStyle w:val="Compact"/>
      </w:pPr>
      <w:r>
        <w:t xml:space="preserve">Sidra Medicine Clinical Outcomes and Nursing Staffing Studies.</w:t>
      </w:r>
    </w:p>
    <w:p>
      <w:pPr>
        <w:numPr>
          <w:ilvl w:val="0"/>
          <w:numId w:val="1001"/>
        </w:numPr>
        <w:pStyle w:val="Compact"/>
      </w:pPr>
      <w:r>
        <w:t xml:space="preserve">American Journal of Critical Care: "Nursing Challenges in Multicultural Healthcare Environments."</w:t>
      </w:r>
    </w:p>
    <w:p>
      <w:pPr>
        <w:numPr>
          <w:ilvl w:val="0"/>
          <w:numId w:val="1001"/>
        </w:numPr>
        <w:pStyle w:val="Compact"/>
      </w:pPr>
      <w:r>
        <w:t xml:space="preserve">Mina, S. (2021). "The Role of Nurses in Chronic Disease Management in the Gulf Cooperation Council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Qatar Doha: Aligning Healthcare Excellence with Vision 2030</dc:title>
  <dc:creator/>
  <dc:language>en</dc:language>
  <cp:keywords/>
  <dcterms:created xsi:type="dcterms:W3CDTF">2026-07-29T03:51:16Z</dcterms:created>
  <dcterms:modified xsi:type="dcterms:W3CDTF">2026-07-29T03:51:16Z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