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Nurses</w:t>
      </w:r>
      <w:r>
        <w:t xml:space="preserve"> </w:t>
      </w:r>
      <w:r>
        <w:t xml:space="preserve">in</w:t>
      </w:r>
      <w:r>
        <w:t xml:space="preserve"> </w:t>
      </w:r>
      <w:r>
        <w:t xml:space="preserve">Switzerland:</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Canton</w:t>
      </w:r>
      <w:r>
        <w:t xml:space="preserve"> </w:t>
      </w:r>
      <w:r>
        <w:t xml:space="preserve">of</w:t>
      </w:r>
      <w:r>
        <w:t xml:space="preserve"> </w:t>
      </w:r>
      <w:r>
        <w:t xml:space="preserve">Zurich</w:t>
      </w:r>
    </w:p>
    <w:bookmarkStart w:id="33" w:name="Xe34dad3344eb2b06eeeadefcbe0733361f46dc9"/>
    <w:p>
      <w:pPr>
        <w:pStyle w:val="Heading1"/>
      </w:pPr>
      <w:r>
        <w:t xml:space="preserve">The Evolving Role of the Nurse in Switzerland’s Healthcare Landscape:</w:t>
      </w:r>
      <w:r>
        <w:br/>
      </w:r>
      <w:r>
        <w:t xml:space="preserve">A Comprehensive Analysis of the Zurich Context</w:t>
      </w:r>
    </w:p>
    <w:p>
      <w:pPr>
        <w:pStyle w:val="FirstParagraph"/>
      </w:pPr>
      <w:r>
        <w:rPr>
          <w:bCs/>
          <w:b/>
        </w:rPr>
        <w:t xml:space="preserve">Abstract:</w:t>
      </w:r>
      <w:r>
        <w:br/>
      </w:r>
      <w:r>
        <w:t xml:space="preserve">This research paper examines the current state, challenges, and future trajectories of nursing professionals within Switzerland, with a specific geographical and economic focus on Zurich. As the Swiss healthcare system undergoes significant structural reforms driven by demographic shifts and technological advancements, the role of the</w:t>
      </w:r>
      <w:r>
        <w:t xml:space="preserve"> </w:t>
      </w:r>
      <w:r>
        <w:rPr>
          <w:iCs/>
          <w:i/>
        </w:rPr>
        <w:t xml:space="preserve">nurse</w:t>
      </w:r>
      <w:r>
        <w:t xml:space="preserve"> </w:t>
      </w:r>
      <w:r>
        <w:t xml:space="preserve">has transcended traditional caregiving boundaries. In Zurich, a hub of medical innovation and international diversity, nurses face unique operational demands. This document analyzes educational standards, regulatory frameworks under Swiss law, wage structures compared to international peers, and the impact of cross-border commuting on nursing staff availability in Switzerland-Zurich region.</w:t>
      </w:r>
    </w:p>
    <w:bookmarkStart w:id="20" w:name="introduction"/>
    <w:p>
      <w:pPr>
        <w:pStyle w:val="Heading2"/>
      </w:pPr>
      <w:r>
        <w:t xml:space="preserve">1. Introduction</w:t>
      </w:r>
    </w:p>
    <w:p>
      <w:pPr>
        <w:pStyle w:val="FirstParagraph"/>
      </w:pPr>
      <w:r>
        <w:t xml:space="preserve">The healthcare system in Switzerland is globally recognized for its high quality of care, universal coverage mandate, and efficient resource allocation. At the heart of this sophisticated medical infrastructure lies the profession of nursing. However, the perception and reality of being a</w:t>
      </w:r>
      <w:r>
        <w:t xml:space="preserve"> </w:t>
      </w:r>
      <w:r>
        <w:rPr>
          <w:iCs/>
          <w:i/>
        </w:rPr>
        <w:t xml:space="preserve">nurse</w:t>
      </w:r>
      <w:r>
        <w:t xml:space="preserve"> </w:t>
      </w:r>
      <w:r>
        <w:t xml:space="preserve">in modern Switzerland are undergoing a profound transformation. This paper aims to provide a detailed overview of how healthcare policies in Switzerland directly influence nursing practices, with particular emphasis on Zurich, which serves as both an economic engine and a medical epicenter for the nation.</w:t>
      </w:r>
    </w:p>
    <w:p>
      <w:pPr>
        <w:pStyle w:val="BodyText"/>
      </w:pPr>
      <w:r>
        <w:t xml:space="preserve">Zurich, representing one of the wealthiest cantons in Europe, presents a distinct environment for healthcare delivery. The concentration of specialized clinics such as the University Hospital Zurich (UniversitätsSpital Zürich) creates a high-demand environment where advanced nursing competencies are not merely beneficial but essential. Understanding the dynamics of this region provides critical insights into how</w:t>
      </w:r>
      <w:r>
        <w:t xml:space="preserve"> </w:t>
      </w:r>
      <w:r>
        <w:rPr>
          <w:iCs/>
          <w:i/>
        </w:rPr>
        <w:t xml:space="preserve">nurse</w:t>
      </w:r>
      <w:r>
        <w:t xml:space="preserve"> </w:t>
      </w:r>
      <w:r>
        <w:t xml:space="preserve">retention and professional development can be optimized within the broader context of Swiss healthcare policy.</w:t>
      </w:r>
    </w:p>
    <w:bookmarkEnd w:id="20"/>
    <w:bookmarkStart w:id="23" w:name="Xbf4dc8d81847705477e3de56a96759c2530f8ce"/>
    <w:p>
      <w:pPr>
        <w:pStyle w:val="Heading2"/>
      </w:pPr>
      <w:r>
        <w:t xml:space="preserve">2. Educational Pathways and Professional Standards in Switzerland</w:t>
      </w:r>
    </w:p>
    <w:p>
      <w:pPr>
        <w:pStyle w:val="FirstParagraph"/>
      </w:pPr>
      <w:r>
        <w:t xml:space="preserve">To understand the current workforce, one must first examine the educational framework governing nursing education in Switzerland. Historically, vocational training dominated, but recent reforms have aligned Swiss qualifications more closely with European standards through the Bologna Process. Today, aspiring</w:t>
      </w:r>
      <w:r>
        <w:t xml:space="preserve"> </w:t>
      </w:r>
      <w:r>
        <w:rPr>
          <w:iCs/>
          <w:i/>
        </w:rPr>
        <w:t xml:space="preserve">nurses</w:t>
      </w:r>
      <w:r>
        <w:t xml:space="preserve"> </w:t>
      </w:r>
      <w:r>
        <w:t xml:space="preserve">in Switzerland typically pursue a Bachelor of Science (BSc) or Applied Sciences (BASc) degree.</w:t>
      </w:r>
    </w:p>
    <w:bookmarkStart w:id="21" w:name="the-transition-to-higher-education"/>
    <w:p>
      <w:pPr>
        <w:pStyle w:val="Heading3"/>
      </w:pPr>
      <w:r>
        <w:t xml:space="preserve">2.1 The Transition to Higher Education</w:t>
      </w:r>
    </w:p>
    <w:p>
      <w:pPr>
        <w:pStyle w:val="FirstParagraph"/>
      </w:pPr>
      <w:r>
        <w:t xml:space="preserve">In Zurich, institutions such as the Zurich University of Applied Sciences (ZHAW) and the School of Nursing in Winterthur offer rigorous programs that emphasize evidence-based practice, leadership, and interdisciplinary collaboration. This shift from purely vocational training to academic preparation has elevated the status of the profession. Consequently, a</w:t>
      </w:r>
      <w:r>
        <w:t xml:space="preserve"> </w:t>
      </w:r>
      <w:r>
        <w:rPr>
          <w:iCs/>
          <w:i/>
        </w:rPr>
        <w:t xml:space="preserve">nurse</w:t>
      </w:r>
      <w:r>
        <w:t xml:space="preserve"> </w:t>
      </w:r>
      <w:r>
        <w:t xml:space="preserve">graduating in Switzerland is expected not only to perform clinical tasks but also to engage in research, quality management, and patient advocacy.</w:t>
      </w:r>
    </w:p>
    <w:bookmarkEnd w:id="21"/>
    <w:bookmarkStart w:id="22" w:name="licensing-and-regulation"/>
    <w:p>
      <w:pPr>
        <w:pStyle w:val="Heading3"/>
      </w:pPr>
      <w:r>
        <w:t xml:space="preserve">2.2 Licensing and Regulation</w:t>
      </w:r>
    </w:p>
    <w:p>
      <w:pPr>
        <w:pStyle w:val="FirstParagraph"/>
      </w:pPr>
      <w:r>
        <w:t xml:space="preserve">The practice of nursing in Switzerland is regulated at the cantonal level, although federal guidelines provide a baseline. In Zurich, strict adherence to hygiene standards and patient safety protocols is enforced by the Cantonal Office of Public Health. For foreign-trained professionals wishing to work as a</w:t>
      </w:r>
      <w:r>
        <w:t xml:space="preserve"> </w:t>
      </w:r>
      <w:r>
        <w:rPr>
          <w:iCs/>
          <w:i/>
        </w:rPr>
        <w:t xml:space="preserve">nurse</w:t>
      </w:r>
      <w:r>
        <w:t xml:space="preserve"> </w:t>
      </w:r>
      <w:r>
        <w:t xml:space="preserve">in Switzerland-Zurich, recognition of qualifications is mandatory. The process involves assessing equivalence with Swiss training modules, which can be particularly challenging for professionals trained in non-EU countries.</w:t>
      </w:r>
    </w:p>
    <w:bookmarkEnd w:id="22"/>
    <w:bookmarkEnd w:id="23"/>
    <w:bookmarkStart w:id="26" w:name="X83a17723b3b2c8b42438027c86b8f09766043fa"/>
    <w:p>
      <w:pPr>
        <w:pStyle w:val="Heading2"/>
      </w:pPr>
      <w:r>
        <w:t xml:space="preserve">3. The Economic and Demographic Context of Zurich</w:t>
      </w:r>
    </w:p>
    <w:p>
      <w:pPr>
        <w:pStyle w:val="FirstParagraph"/>
      </w:pPr>
      <w:r>
        <w:t xml:space="preserve">Zurich acts as a microcosm for the broader challenges facing Switzerland. With an aging population, the demand for geriatric care and chronic disease management has skyrocketed. This demographic pressure places immense strain on hospital beds and outpatient services.</w:t>
      </w:r>
    </w:p>
    <w:bookmarkStart w:id="24" w:name="the-shortage-of-nursing-staff"/>
    <w:p>
      <w:pPr>
        <w:pStyle w:val="Heading3"/>
      </w:pPr>
      <w:r>
        <w:t xml:space="preserve">3.1 The Shortage of Nursing Staff</w:t>
      </w:r>
    </w:p>
    <w:p>
      <w:pPr>
        <w:pStyle w:val="FirstParagraph"/>
      </w:pPr>
      <w:r>
        <w:t xml:space="preserve">Data indicates a persistent shortage of qualified nursing staff in Switzerland, exacerbated by high retirement rates among the current workforce. In Zurich, while the cost of living is exceptionally high—ranking among the most expensive cities globally—the salaries for nurses are competitive but often do not fully compensate for housing and insurance costs relative to other professions requiring similar educational levels. This discrepancy leads to significant burnout and turnover, prompting hospitals in Switzerland-Zurich to actively recruit internationally.</w:t>
      </w:r>
    </w:p>
    <w:bookmarkEnd w:id="24"/>
    <w:bookmarkStart w:id="25" w:name="cross-border-commuters"/>
    <w:p>
      <w:pPr>
        <w:pStyle w:val="Heading3"/>
      </w:pPr>
      <w:r>
        <w:t xml:space="preserve">3.2 Cross-Border Commuters</w:t>
      </w:r>
    </w:p>
    <w:p>
      <w:pPr>
        <w:pStyle w:val="FirstParagraph"/>
      </w:pPr>
      <w:r>
        <w:t xml:space="preserve">A unique feature of the Zurich healthcare market is the reliance on cross-border commuters (*Grenzgänger*). Many nurses reside in neighboring Germany and France, commuting daily to work in Swiss hospitals due to higher wage potentials in Switzerland compared to their home countries. While this alleviates immediate staffing shortages, it introduces complexities regarding labor laws, social security integration, and cultural adaptation within the workplace.</w:t>
      </w:r>
    </w:p>
    <w:bookmarkEnd w:id="25"/>
    <w:bookmarkEnd w:id="26"/>
    <w:bookmarkStart w:id="29" w:name="working-conditions-and-scope-of-practice"/>
    <w:p>
      <w:pPr>
        <w:pStyle w:val="Heading2"/>
      </w:pPr>
      <w:r>
        <w:t xml:space="preserve">4. Working Conditions and Scope of Practice</w:t>
      </w:r>
    </w:p>
    <w:p>
      <w:pPr>
        <w:pStyle w:val="FirstParagraph"/>
      </w:pPr>
      <w:r>
        <w:t xml:space="preserve">The scope of practice for a</w:t>
      </w:r>
      <w:r>
        <w:t xml:space="preserve"> </w:t>
      </w:r>
      <w:r>
        <w:rPr>
          <w:iCs/>
          <w:i/>
        </w:rPr>
        <w:t xml:space="preserve">nurse</w:t>
      </w:r>
      <w:r>
        <w:t xml:space="preserve"> </w:t>
      </w:r>
      <w:r>
        <w:t xml:space="preserve">in Switzerland is expanding. There is a growing trend toward specialization in areas such as intensive care, oncology, and home health nursing. In Zurich’s advanced medical facilities, nurses often take on autonomous roles that blur the lines with traditional physician responsibilities, particularly in follow-up care and patient education.</w:t>
      </w:r>
    </w:p>
    <w:bookmarkStart w:id="27" w:name="digital-transformation"/>
    <w:p>
      <w:pPr>
        <w:pStyle w:val="Heading3"/>
      </w:pPr>
      <w:r>
        <w:t xml:space="preserve">4.1 Digital Transformation</w:t>
      </w:r>
    </w:p>
    <w:p>
      <w:pPr>
        <w:pStyle w:val="FirstParagraph"/>
      </w:pPr>
      <w:r>
        <w:t xml:space="preserve">The integration of digital health records (Electronic Patient Record - EPR) has transformed daily workflows. Nurses in Switzerland must now be proficient not only in clinical skills but also in digital literacy. The University Hospital Zurich, for instance, serves as a pilot site for smart hospital technologies, where data analytics help predict patient needs and optimize nursing schedules. This technological shift requires continuous professional development for every</w:t>
      </w:r>
      <w:r>
        <w:t xml:space="preserve"> </w:t>
      </w:r>
      <w:r>
        <w:rPr>
          <w:iCs/>
          <w:i/>
        </w:rPr>
        <w:t xml:space="preserve">nurse</w:t>
      </w:r>
      <w:r>
        <w:t xml:space="preserve">.</w:t>
      </w:r>
    </w:p>
    <w:bookmarkEnd w:id="27"/>
    <w:bookmarkStart w:id="28" w:name="work-life-balance-and-stress"/>
    <w:p>
      <w:pPr>
        <w:pStyle w:val="Heading3"/>
      </w:pPr>
      <w:r>
        <w:t xml:space="preserve">4.2 Work-Life Balance and Stress</w:t>
      </w:r>
    </w:p>
    <w:bookmarkEnd w:id="28"/>
    <w:bookmarkEnd w:id="29"/>
    <w:bookmarkStart w:id="30" w:name="future-outlook-strategic-recommendations"/>
    <w:p>
      <w:pPr>
        <w:pStyle w:val="Heading2"/>
      </w:pPr>
      <w:r>
        <w:t xml:space="preserve">5. Future Outlook: Strategic Recommendations</w:t>
      </w:r>
    </w:p>
    <w:p>
      <w:pPr>
        <w:pStyle w:val="FirstParagraph"/>
      </w:pPr>
      <w:r>
        <w:t xml:space="preserve">To ensure the sustainability of healthcare services in Switzerland-Zurich, several strategic actions must be prioritized.</w:t>
      </w:r>
    </w:p>
    <w:p>
      <w:pPr>
        <w:numPr>
          <w:ilvl w:val="0"/>
          <w:numId w:val="1001"/>
        </w:numPr>
        <w:pStyle w:val="Compact"/>
      </w:pPr>
      <w:r>
        <w:rPr>
          <w:bCs/>
          <w:b/>
        </w:rPr>
        <w:t xml:space="preserve">Promotion of the Profession:</w:t>
      </w:r>
      <w:r>
        <w:t xml:space="preserve"> </w:t>
      </w:r>
      <w:r>
        <w:t xml:space="preserve">Public campaigns are needed to rebrand nursing as a high-status academic and professional career to attract domestic talent.</w:t>
      </w:r>
    </w:p>
    <w:p>
      <w:pPr>
        <w:numPr>
          <w:ilvl w:val="0"/>
          <w:numId w:val="1001"/>
        </w:numPr>
        <w:pStyle w:val="Compact"/>
      </w:pPr>
      <w:r>
        <w:t xml:space="preserve">Career Advancement Pathways:Hospital administrators in Switzerland must develop clear promotion tracks, allowing nurses to specialize or move into management without leaving the clinical field entirely.</w:t>
      </w:r>
    </w:p>
    <w:p>
      <w:pPr>
        <w:numPr>
          <w:ilvl w:val="0"/>
          <w:numId w:val="1001"/>
        </w:numPr>
        <w:pStyle w:val="Compact"/>
      </w:pPr>
      <w:r>
        <w:rPr>
          <w:bCs/>
          <w:b/>
        </w:rPr>
        <w:t xml:space="preserve">Retention Strategies:</w:t>
      </w:r>
      <w:r>
        <w:t xml:space="preserve"> </w:t>
      </w:r>
      <w:r>
        <w:t xml:space="preserve">Flexible working hours and mental health support systems should be standard offerings for every</w:t>
      </w:r>
      <w:r>
        <w:t xml:space="preserve"> </w:t>
      </w:r>
      <w:r>
        <w:rPr>
          <w:iCs/>
          <w:i/>
        </w:rPr>
        <w:t xml:space="preserve">nurse</w:t>
      </w:r>
      <w:r>
        <w:t xml:space="preserve">, particularly those working in high-pressure environments like Zurich’s emergency departments.</w:t>
      </w:r>
    </w:p>
    <w:p>
      <w:pPr>
        <w:numPr>
          <w:ilvl w:val="0"/>
          <w:numId w:val="1001"/>
        </w:numPr>
        <w:pStyle w:val="Compact"/>
      </w:pPr>
      <w:r>
        <w:rPr>
          <w:bCs/>
          <w:b/>
        </w:rPr>
        <w:t xml:space="preserve">Pipeline Development:</w:t>
      </w:r>
      <w:r>
        <w:t xml:space="preserve"> </w:t>
      </w:r>
      <w:r>
        <w:t xml:space="preserve">Strengthening partnerships between nursing schools in Switzerland and secondary education institutions to ensure a steady influx of students.</w:t>
      </w:r>
    </w:p>
    <w:bookmarkEnd w:id="30"/>
    <w:bookmarkStart w:id="31" w:name="conclusion"/>
    <w:p>
      <w:pPr>
        <w:pStyle w:val="Heading2"/>
      </w:pPr>
      <w:r>
        <w:t xml:space="preserve">6. Conclusion</w:t>
      </w:r>
    </w:p>
    <w:p>
      <w:pPr>
        <w:pStyle w:val="FirstParagraph"/>
      </w:pPr>
      <w:r>
        <w:t xml:space="preserve">The role of the nurse in Switzerland is at a pivotal juncture. In Zurich, where medical excellence meets global economic pressure, nurses are the linchpins holding the healthcare system together. While challenges regarding workload and retention persist, the high professional standards and increasing academic rigor offer promising prospects for career longevity. By addressing structural inefficiencies and valuing the specialized contributions of every</w:t>
      </w:r>
      <w:r>
        <w:t xml:space="preserve"> </w:t>
      </w:r>
      <w:r>
        <w:rPr>
          <w:iCs/>
          <w:i/>
        </w:rPr>
        <w:t xml:space="preserve">nurse</w:t>
      </w:r>
      <w:r>
        <w:t xml:space="preserve">, Switzerland can maintain its reputation as a leader in global healthcare. The future of nursing in Switzerland-Zurich depends not just on hiring more staff, but on empowering them with better conditions, advanced tools, and genuine professional respect.</w:t>
      </w:r>
    </w:p>
    <w:bookmarkEnd w:id="31"/>
    <w:bookmarkStart w:id="32" w:name="references-selected"/>
    <w:p>
      <w:pPr>
        <w:pStyle w:val="Heading2"/>
      </w:pPr>
      <w:r>
        <w:t xml:space="preserve">7. References (Selected)</w:t>
      </w:r>
    </w:p>
    <w:p>
      <w:pPr>
        <w:numPr>
          <w:ilvl w:val="0"/>
          <w:numId w:val="1002"/>
        </w:numPr>
        <w:pStyle w:val="Compact"/>
      </w:pPr>
      <w:r>
        <w:t xml:space="preserve">Swiss Federal Statistical Office (FSO). "Healthcare Personnel Statistics in Switzerland."</w:t>
      </w:r>
    </w:p>
    <w:p>
      <w:pPr>
        <w:numPr>
          <w:ilvl w:val="0"/>
          <w:numId w:val="1002"/>
        </w:numPr>
        <w:pStyle w:val="Compact"/>
      </w:pPr>
      <w:r>
        <w:t xml:space="preserve">Cantonal Office of Public Health Zurich. "Regulations on Nursing Professions and Hygiene Standards."</w:t>
      </w:r>
    </w:p>
    <w:p>
      <w:pPr>
        <w:numPr>
          <w:ilvl w:val="0"/>
          <w:numId w:val="1002"/>
        </w:numPr>
        <w:pStyle w:val="Compact"/>
      </w:pPr>
      <w:r>
        <w:t xml:space="preserve">Zurich University of Applied Sciences (ZHAW). "Research Reports on Nursing Education Reform."</w:t>
      </w:r>
    </w:p>
    <w:p>
      <w:pPr>
        <w:numPr>
          <w:ilvl w:val="0"/>
          <w:numId w:val="1002"/>
        </w:numPr>
        <w:pStyle w:val="Compact"/>
      </w:pPr>
      <w:r>
        <w:t xml:space="preserve">Schweizerischer Pflegeverband SPV. "Annual Survey on Working Conditions and Salaries of Nurses in Switzerland."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and Professional Standards of Nurses in Switzerland: A Focus on the Canton of Zurich</dc:title>
  <dc:creator/>
  <cp:keywords/>
  <dcterms:created xsi:type="dcterms:W3CDTF">2026-07-29T16:19:11Z</dcterms:created>
  <dcterms:modified xsi:type="dcterms:W3CDTF">2026-07-29T16:19:11Z</dcterms:modified>
</cp:coreProperties>
</file>

<file path=docProps/custom.xml><?xml version="1.0" encoding="utf-8"?>
<Properties xmlns="http://schemas.openxmlformats.org/officeDocument/2006/custom-properties" xmlns:vt="http://schemas.openxmlformats.org/officeDocument/2006/docPropsVTypes"/>
</file>