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Thailand,</w:t>
      </w:r>
      <w:r>
        <w:t xml:space="preserve"> </w:t>
      </w:r>
      <w:r>
        <w:t xml:space="preserve">Bangkok</w:t>
      </w:r>
    </w:p>
    <w:bookmarkStart w:id="31" w:name="X9cf5e104da3e0d50eee39f15afa31da139ecf45"/>
    <w:p>
      <w:pPr>
        <w:pStyle w:val="Heading1"/>
      </w:pPr>
      <w:r>
        <w:t xml:space="preserve">The Role and Evolution of the Nurse in the Healthcare System of Thailand, Bangkok</w:t>
      </w:r>
    </w:p>
    <w:p>
      <w:pPr>
        <w:pStyle w:val="FirstParagraph"/>
      </w:pPr>
    </w:p>
    <w:p>
      <w:pPr>
        <w:pStyle w:val="BodyText"/>
      </w:pPr>
      <w:r>
        <w:t xml:space="preserve">This research paper examines the critical role of the nurse within the complex healthcare ecosystem of Thailand, with a specific focus on Bangkok. As the capital city serves as both a medical tourism hub and a densely populated urban center, The nursing profession in this region is undergoing significant transformation. This document explores historical developments, current challenges regarding workforce distribution and scope of practice, and future strategies for enhancing nurse efficacy in Thailand Bangkok.</w:t>
      </w:r>
    </w:p>
    <w:bookmarkStart w:id="20" w:name="introduction"/>
    <w:p>
      <w:pPr>
        <w:pStyle w:val="Heading2"/>
      </w:pPr>
      <w:r>
        <w:t xml:space="preserve">1. Introduction</w:t>
      </w:r>
    </w:p>
    <w:p>
      <w:pPr>
        <w:pStyle w:val="FirstParagraph"/>
      </w:pPr>
      <w:r>
        <w:t xml:space="preserve">The healthcare system in Thailand has undergone substantial reforms over the past few decades, transitioning from a fragmented model to one that includes universal coverage through the Universal Coverage Scheme (UCS). Within this framework, the nurse stands as the backbone of patient care delivery. However, when analyzing The specific context of Thailand Bangkok, distinct dynamics emerge due to high population density, rapid urbanization and an influx of international medical tourists.</w:t>
      </w:r>
    </w:p>
    <w:p>
      <w:pPr>
        <w:pStyle w:val="BodyText"/>
      </w:pPr>
      <w:r>
        <w:t xml:space="preserve">Bangkok acts as a magnet for healthcare services within the country. Consequently The demand for high-quality nursing care is intensifying. This Research Paper aims to dissect the multifaceted role of The nurse in this metropolitan environment, highlighting how professional standards are being adapted to meet modern challenges while maintaining cultural sensitivity and clinical excellence.</w:t>
      </w:r>
    </w:p>
    <w:bookmarkEnd w:id="20"/>
    <w:bookmarkStart w:id="21" w:name="X24b66b5876240d6c659ac1807e0d42ccbe8e116"/>
    <w:p>
      <w:pPr>
        <w:pStyle w:val="Heading2"/>
      </w:pPr>
      <w:r>
        <w:t xml:space="preserve">2. Historical Context and Professional Development</w:t>
      </w:r>
    </w:p>
    <w:p>
      <w:pPr>
        <w:pStyle w:val="FirstParagraph"/>
      </w:pPr>
      <w:r>
        <w:t xml:space="preserve">Nursing education in Thailand dates back to the late 19th century, initially focused on basic hygiene and assistance. Over time The profession has matured into a specialized science with rigorous academic requirements. In Bangkok The major nursing schools affiliated with universities such as Chulalongkorn University and Mahidol University have set high benchmarks for clinical training.</w:t>
      </w:r>
    </w:p>
    <w:p>
      <w:pPr>
        <w:pStyle w:val="BodyText"/>
      </w:pPr>
      <w:r>
        <w:t xml:space="preserve">The evolution of The nurse’s role in Thailand reflects a global shift toward evidence-based practice. However the integration of traditional Thai values, such as respect for authority and communal care, remains integral to patient interactions. This cultural blend defines the unique identity of nursing in Thailand Bangkok where modern medical techniques are delivered with deep-seated compassion and hierarchical respect.</w:t>
      </w:r>
    </w:p>
    <w:bookmarkEnd w:id="21"/>
    <w:bookmarkStart w:id="24" w:name="Xf6b996600de38e4e1f54bba4189f420021eaf38"/>
    <w:p>
      <w:pPr>
        <w:pStyle w:val="Heading2"/>
      </w:pPr>
      <w:r>
        <w:t xml:space="preserve">3. The Current Landscape of Nursing in Bangkok</w:t>
      </w:r>
    </w:p>
    <w:p>
      <w:pPr>
        <w:pStyle w:val="FirstParagraph"/>
      </w:pPr>
      <w:r>
        <w:t xml:space="preserve">Bangkok hosts a significant portion of Thailand’s tertiary care hospitals, including private international facilities and large public institutions like Siriraj Hospital. In this setting The nurse is often the primary point of contact for patients. Their responsibilities extend far beyond medication administration to include case management, patient education and coordination among multidisciplinary teams.</w:t>
      </w:r>
    </w:p>
    <w:bookmarkStart w:id="22" w:name="workforce-distribution-challenges"/>
    <w:p>
      <w:pPr>
        <w:pStyle w:val="Heading3"/>
      </w:pPr>
      <w:r>
        <w:t xml:space="preserve">3.1 Workforce Distribution Challenges</w:t>
      </w:r>
    </w:p>
    <w:p>
      <w:pPr>
        <w:pStyle w:val="FirstParagraph"/>
      </w:pPr>
      <w:r>
        <w:t xml:space="preserve">A critical issue facing Thailand Bangkok is the uneven distribution of nursing staff. While private hospitals in affluent districts attract well-trained nurses with competitive salaries public hospitals in surrounding provinces often suffer from shortages. This disparity creates a burden on The nurse workforce within the capital, leading to high levels of burnout and fatigue. Addressing this imbalance requires policy interventions that incentivize service in underserved areas while maintaining robust support systems for those working in Bangkok.</w:t>
      </w:r>
    </w:p>
    <w:bookmarkEnd w:id="22"/>
    <w:bookmarkStart w:id="23" w:name="scope-of-practice-and-autonomy"/>
    <w:p>
      <w:pPr>
        <w:pStyle w:val="Heading3"/>
      </w:pPr>
      <w:r>
        <w:t xml:space="preserve">2.2 Scope of Practice and Autonomy</w:t>
      </w:r>
    </w:p>
    <w:p>
      <w:pPr>
        <w:pStyle w:val="FirstParagraph"/>
      </w:pPr>
      <w:r>
        <w:t xml:space="preserve">In many Western countries nurses enjoy a broader scope of practice including prescriptive authority and independent diagnostic capabilities. In Thailand The regulatory framework for The nurse is still evolving. Although there have been moves toward increasing nursing autonomy, particularly in community health settings, hierarchical structures within medical teams often limit decision-making power at the bedside. Enhancing this autonomy is crucial for improving patient outcomes in the fast-paced environment of Bangkok hospitals.</w:t>
      </w:r>
    </w:p>
    <w:bookmarkEnd w:id="23"/>
    <w:bookmarkEnd w:id="24"/>
    <w:bookmarkStart w:id="25" w:name="nursing-and-medical-tourism"/>
    <w:p>
      <w:pPr>
        <w:pStyle w:val="Heading2"/>
      </w:pPr>
      <w:r>
        <w:t xml:space="preserve">4. Nursing and Medical Tourism</w:t>
      </w:r>
    </w:p>
    <w:p>
      <w:pPr>
        <w:pStyle w:val="FirstParagraph"/>
      </w:pPr>
      <w:r>
        <w:t xml:space="preserve">Bangkok is globally recognized as a destination for medical tourism. International patients seek affordable yet high-quality care, particularly in specialties such as cardiology, orthopedics and cosmetic surgery. In this context The nurse plays a pivotal role in ensuring patient satisfaction and safety.</w:t>
      </w:r>
    </w:p>
    <w:p>
      <w:pPr>
        <w:pStyle w:val="BodyText"/>
      </w:pPr>
      <w:r>
        <w:t xml:space="preserve">Nurses must possess not only clinical expertise but also strong cross-cultural communication skills to cater to diverse international populations. Language proficiency, particularly in English is essential for The nurse working in private hospitals serving medical tourists. Furthermore the ability to navigate cultural differences regarding end-of-life care, consent and family involvement is a vital competency that defines effective nursing practice in Thailand Bangkok.</w:t>
      </w:r>
    </w:p>
    <w:bookmarkEnd w:id="25"/>
    <w:bookmarkStart w:id="26" w:name="Xae33ff4dcc42578e292f29fbc2c999d9975fc1b"/>
    <w:p>
      <w:pPr>
        <w:pStyle w:val="Heading2"/>
      </w:pPr>
      <w:r>
        <w:t xml:space="preserve">5. Educational and Technological Integration</w:t>
      </w:r>
    </w:p>
    <w:p>
      <w:pPr>
        <w:pStyle w:val="FirstParagraph"/>
      </w:pPr>
      <w:r>
        <w:t xml:space="preserve">The digitization of healthcare records and the adoption of telemedicine platforms have reshaped nursing education and practice in Thailand. Nursing curricula in Bangkok universities are increasingly incorporating digital literacy, data analysis and remote patient monitoring techniques.</w:t>
      </w:r>
    </w:p>
    <w:p>
      <w:pPr>
        <w:pStyle w:val="BodyText"/>
      </w:pPr>
      <w:r>
        <w:t xml:space="preserve">This technological shift allows The nurse to provide continuous care beyond hospital walls, which is particularly important for chronic disease management among the aging population. However it also demands ongoing professional development to keep pace with rapid advancements in health informatics. Research indicates that nurses who engage in continuous digital training demonstrate higher job satisfaction and better patient adherence rates.</w:t>
      </w:r>
    </w:p>
    <w:bookmarkEnd w:id="26"/>
    <w:bookmarkStart w:id="29" w:name="challenges-and-future-directions"/>
    <w:p>
      <w:pPr>
        <w:pStyle w:val="Heading2"/>
      </w:pPr>
      <w:r>
        <w:t xml:space="preserve">6. Challenges and Future Directions</w:t>
      </w:r>
    </w:p>
    <w:bookmarkStart w:id="27" w:name="mental-health-and-well-being"/>
    <w:p>
      <w:pPr>
        <w:pStyle w:val="Heading3"/>
      </w:pPr>
      <w:r>
        <w:t xml:space="preserve">6.1 Mental Health and Well-being</w:t>
      </w:r>
    </w:p>
    <w:p>
      <w:pPr>
        <w:pStyle w:val="FirstParagraph"/>
      </w:pPr>
      <w:r>
        <w:t xml:space="preserve">The psychological well-being of The nurse is an area requiring urgent attention. High patient loads, emotional stress associated with critical care and the pressures of serving a demanding urban population in Bangkok contribute to mental health strain among nursing staff. Institutions must prioritize mental health resources, peer support programs and reasonable work hours to retain talent.</w:t>
      </w:r>
    </w:p>
    <w:bookmarkEnd w:id="27"/>
    <w:bookmarkStart w:id="28" w:name="policy-advocacy"/>
    <w:p>
      <w:pPr>
        <w:pStyle w:val="Heading3"/>
      </w:pPr>
      <w:r>
        <w:t xml:space="preserve">6.2 Policy Advocacy</w:t>
      </w:r>
    </w:p>
    <w:p>
      <w:pPr>
        <w:pStyle w:val="FirstParagraph"/>
      </w:pPr>
      <w:r>
        <w:t xml:space="preserve">To sustain the quality of healthcare in Thailand The nursing profession requires stronger advocacy at the national policy level. This includes clearer pathways for career advancement, competitive compensation structures and legal protections against workplace violence which has unfortunately been reported in high-stress emergency departments.</w:t>
      </w:r>
    </w:p>
    <w:bookmarkEnd w:id="28"/>
    <w:bookmarkEnd w:id="29"/>
    <w:bookmarkStart w:id="30" w:name="conclusion"/>
    <w:p>
      <w:pPr>
        <w:pStyle w:val="Heading2"/>
      </w:pPr>
      <w:r>
        <w:t xml:space="preserve">7. Conclusion</w:t>
      </w:r>
    </w:p>
    <w:p>
      <w:pPr>
        <w:pStyle w:val="FirstParagraph"/>
      </w:pPr>
      <w:r>
        <w:t xml:space="preserve">The nurse is an indispensable component of the healthcare infrastructure in Thailand Bangkok. From handling routine primary care to managing complex cases for international medical tourists The versatility and dedication of nurses ensure the resilience of the national health system. As urbanization continues and medical technologies advance, it is imperative that policies support professional growth, equitable workload distribution and enhanced autonomy for The nurse.</w:t>
      </w:r>
    </w:p>
    <w:p>
      <w:pPr>
        <w:pStyle w:val="BodyText"/>
      </w:pPr>
      <w:r>
        <w:t xml:space="preserve">Future research should focus on longitudinal studies regarding nurse retention rates in Bangkok compared to rural areas, as well as the impact of AI-assisted nursing tools on patient outcomes. By investing in The nurse today Thailand can secure a healthier tomorrow for its capital city and the nation at large. The synergy between skilled nursing practice and effective healthcare policy will define the success of medical services in this dynamic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the Healthcare System of Thailand, Bangkok</dc:title>
  <dc:creator/>
  <dc:language>en</dc:language>
  <cp:keywords/>
  <dcterms:created xsi:type="dcterms:W3CDTF">2026-07-29T15:12:06Z</dcterms:created>
  <dcterms:modified xsi:type="dcterms:W3CDTF">2026-07-29T15:12:06Z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