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United</w:t>
      </w:r>
      <w:r>
        <w:t xml:space="preserve"> </w:t>
      </w:r>
      <w:r>
        <w:t xml:space="preserve">Kingdom</w:t>
      </w:r>
      <w:r>
        <w:t xml:space="preserve"> </w:t>
      </w:r>
      <w:r>
        <w:t xml:space="preserve">Manchester:</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1" w:name="X4a325e2b00a4f6aa82a9f7537e7f1cfd861ec00"/>
    <w:p>
      <w:pPr>
        <w:pStyle w:val="Heading1"/>
      </w:pPr>
      <w:r>
        <w:t xml:space="preserve">The Evolution and Impact of the Nurse in United Kingdom Manchester: A Comprehensive Research Paper</w:t>
      </w:r>
    </w:p>
    <w:p>
      <w:pPr>
        <w:pStyle w:val="FirstParagraph"/>
      </w:pPr>
      <w:r>
        <w:rPr>
          <w:bCs/>
          <w:b/>
        </w:rPr>
        <w:t xml:space="preserve">Date:</w:t>
      </w:r>
      <w:r>
        <w:t xml:space="preserve"> </w:t>
      </w:r>
      <w:r>
        <w:t xml:space="preserve">October 26, 2023</w:t>
      </w:r>
      <w:r>
        <w:br/>
      </w:r>
      <w:r>
        <w:rPr>
          <w:bCs/>
          <w:b/>
        </w:rPr>
        <w:t xml:space="preserve">Audience:</w:t>
      </w:r>
    </w:p>
    <w:bookmarkStart w:id="20" w:name="abstract"/>
    <w:p>
      <w:pPr>
        <w:pStyle w:val="Heading2"/>
      </w:pPr>
      <w:r>
        <w:t xml:space="preserve">Abstract</w:t>
      </w:r>
    </w:p>
    <w:p>
      <w:pPr>
        <w:pStyle w:val="FirstParagraph"/>
      </w:pPr>
      <w:r>
        <w:t xml:space="preserve">This research paper examines the critical role of the Nurse within the healthcare infrastructure of United Kingdom Manchester. As a major metropolitan hub in North West England, Manchester presents unique demographic and epidemiological challenges that require a highly skilled, adaptable, and resilient nursing workforce. This document analyzes the historical context, current workforce dynamics, educational pathways for aspiring Nurses in Greater Manchester NHS Trusts (GMNT), and future projections. The study highlights how the Nurse serves not only as a clinical provider but also as a community health advocate essential to the sustainability of healthcare services in United Kingdom Manchester.</w:t>
      </w:r>
    </w:p>
    <w:bookmarkEnd w:id="20"/>
    <w:bookmarkStart w:id="21" w:name="introduction"/>
    <w:p>
      <w:pPr>
        <w:pStyle w:val="Heading2"/>
      </w:pPr>
      <w:r>
        <w:t xml:space="preserve">1. Introduction</w:t>
      </w:r>
    </w:p>
    <w:p>
      <w:pPr>
        <w:pStyle w:val="FirstParagraph"/>
      </w:pPr>
      <w:r>
        <w:t xml:space="preserve">The landscape of modern healthcare is inextricably linked to the performance and well-being of its nursing staff. In United Kingdom Manchester, one of the most diverse and rapidly growing cities in Europe, the demand for high-quality medical care has increased significantly over the past decade. The concept of "The Nurse" here transcends traditional bedside care; it encompasses a multifaceted professional role that includes clinical decision-making, patient advocacy, health education, and interdisciplinary collaboration. This research paper aims to provide a detailed overview of how Nurses function within the United Kingdom Manchester healthcare system, focusing on the specific needs of the local population served by institutions such as Manchester University NHS Foundation Trust (MFT) and Northern Care Alliance NHS Foundation Trust.</w:t>
      </w:r>
    </w:p>
    <w:bookmarkEnd w:id="21"/>
    <w:bookmarkStart w:id="22" w:name="historical-context-and-development"/>
    <w:p>
      <w:pPr>
        <w:pStyle w:val="Heading2"/>
      </w:pPr>
      <w:r>
        <w:t xml:space="preserve">2. Historical Context and Development</w:t>
      </w:r>
    </w:p>
    <w:p>
      <w:pPr>
        <w:pStyle w:val="FirstParagraph"/>
      </w:pPr>
      <w:r>
        <w:t xml:space="preserve">To understand the current standing of the Nurse in United Kingdom Manchester, one must look to its industrial history. As a city built on textile manufacturing, Manchester developed some of the earliest public health initiatives in response to poor working conditions and living environments. Consequently, the role of community-based nursing emerged early as a mechanism for controlling infectious diseases such as tuberculosis and cholera. Over time, these roles evolved with the establishment of the National Health Service (NHS) in 1948. Today, Nurses in United Kingdom Manchester operate within a system that blends deep-rooted community engagement with cutting-edge biomedical technology.</w:t>
      </w:r>
    </w:p>
    <w:bookmarkEnd w:id="22"/>
    <w:bookmarkStart w:id="25" w:name="workforce-dynamics-and-challenges"/>
    <w:p>
      <w:pPr>
        <w:pStyle w:val="Heading2"/>
      </w:pPr>
      <w:r>
        <w:t xml:space="preserve">3. Workforce Dynamics and Challenges</w:t>
      </w:r>
    </w:p>
    <w:p>
      <w:pPr>
        <w:pStyle w:val="FirstParagraph"/>
      </w:pPr>
      <w:r>
        <w:t xml:space="preserve">The Nursing workforce in United Kingdom Manchester faces distinct pressures common to major urban centers but amplified by local demographics. Recent data indicates a rising demand for acute care services due to an aging population and increasing prevalence of long-term conditions such as diabetes and cardiovascular disease.</w:t>
      </w:r>
    </w:p>
    <w:bookmarkStart w:id="23" w:name="recruitment-and-retention"/>
    <w:p>
      <w:pPr>
        <w:pStyle w:val="Heading3"/>
      </w:pPr>
      <w:r>
        <w:t xml:space="preserve">3.1 Recruitment and Retention</w:t>
      </w:r>
    </w:p>
    <w:p>
      <w:pPr>
        <w:pStyle w:val="FirstParagraph"/>
      </w:pPr>
      <w:r>
        <w:t xml:space="preserve">A critical issue facing the Nurse workforce in United Kingdom Manchester is retention. Competition from private healthcare providers, as well as other regions within the United Kingdom, often leads to staff turnover. The high-stress environment of Emergency Departments in major hospitals like Manchester Royal Infirmary requires robust support systems for Nurses. Initiatives focused on mental health support, career progression pathways, and competitive remuneration packages have been implemented to mitigate burnout among Nurses.</w:t>
      </w:r>
    </w:p>
    <w:bookmarkEnd w:id="23"/>
    <w:bookmarkStart w:id="24" w:name="diversity-and-inclusion"/>
    <w:p>
      <w:pPr>
        <w:pStyle w:val="Heading3"/>
      </w:pPr>
      <w:r>
        <w:t xml:space="preserve">3.2 Diversity and Inclusion</w:t>
      </w:r>
    </w:p>
    <w:p>
      <w:pPr>
        <w:pStyle w:val="FirstParagraph"/>
      </w:pPr>
      <w:r>
        <w:t xml:space="preserve">Manchester is one of the most ethnically diverse cities in the United Kingdom. Therefore, the Nurse workforce must reflect this diversity to effectively communicate with patients from various cultural backgrounds. Recruitment strategies in United Kingdom Manchester increasingly prioritize diversity to ensure that Nurses can provide culturally competent care, addressing health inequalities that disproportionately affect minority communities.</w:t>
      </w:r>
    </w:p>
    <w:bookmarkEnd w:id="24"/>
    <w:bookmarkEnd w:id="25"/>
    <w:bookmarkStart w:id="26" w:name="X0d4b3080daa8f25dbfe876d72484f2bdae8e02f"/>
    <w:p>
      <w:pPr>
        <w:pStyle w:val="Heading2"/>
      </w:pPr>
      <w:r>
        <w:t xml:space="preserve">4. Educational Pathways and Professional Development</w:t>
      </w:r>
    </w:p>
    <w:p>
      <w:pPr>
        <w:pStyle w:val="FirstParagraph"/>
      </w:pPr>
      <w:r>
        <w:t xml:space="preserve">The preparation of a Nurse in the contemporary era requires rigorous academic and clinical training. In United Kingdom Manchester, aspiring professionals typically engage with local universities such as the University of Manchester or Manchester Metropolitan University. These institutions offer integrated degree programs that combine theoretical knowledge with practical placements across various NHS trusts.</w:t>
      </w:r>
    </w:p>
    <w:p>
      <w:pPr>
        <w:pStyle w:val="BodyText"/>
      </w:pPr>
      <w:r>
        <w:t xml:space="preserve">The role of preceptorship is vital for newly qualified Nurses joining the workforce in United Kingdom Manchester. This structured period of support ensures that new Nurses can transition smoothly from student to practitioner, gaining confidence in complex clinical scenarios. Continuous Professional Development (CPD) is mandatory for all registered Nurses to maintain their registration with the Nursing and Midwifery Council (NMC), ensuring that they remain up-to-date with best practices in patient safety and clinical governance.</w:t>
      </w:r>
    </w:p>
    <w:bookmarkEnd w:id="26"/>
    <w:bookmarkStart w:id="27" w:name="the-nurse-as-a-community-health-leader"/>
    <w:p>
      <w:pPr>
        <w:pStyle w:val="Heading2"/>
      </w:pPr>
      <w:r>
        <w:t xml:space="preserve">5. The Nurse as a Community Health Leader</w:t>
      </w:r>
    </w:p>
    <w:p>
      <w:pPr>
        <w:pStyle w:val="FirstParagraph"/>
      </w:pPr>
      <w:r>
        <w:t xml:space="preserve">In United Kingdom Manchester, the scope of nursing practice extends well beyond hospital walls. Public health nurses play a pivotal role in community outreach programs, addressing issues such as obesity prevention, smoking cessation, and mental health awareness in deprived areas like Salford and parts of Greater Manchester. The Nurse is increasingly viewed as a key agent in public health policy implementation at the local level.</w:t>
      </w:r>
    </w:p>
    <w:p>
      <w:pPr>
        <w:pStyle w:val="BodyText"/>
      </w:pPr>
      <w:r>
        <w:t xml:space="preserve">Furthermore, advanced practitioner Nurses are taking on expanded roles that traditionally belonged to doctors. These include diagnosing minor illnesses, prescribing medication (where qualified), and managing chronic disease clinics. This shift not only alleviates pressure on General Practitioners (GPs) in United Kingdom Manchester but also provides patients with more accessible and timely care.</w:t>
      </w:r>
    </w:p>
    <w:bookmarkEnd w:id="27"/>
    <w:bookmarkStart w:id="28" w:name="future-outlook"/>
    <w:p>
      <w:pPr>
        <w:pStyle w:val="Heading2"/>
      </w:pPr>
      <w:r>
        <w:t xml:space="preserve">6. Future Outlook</w:t>
      </w:r>
    </w:p>
    <w:p>
      <w:pPr>
        <w:pStyle w:val="FirstParagraph"/>
      </w:pPr>
      <w:r>
        <w:t xml:space="preserve">The future of the Nurse in United Kingdom Manchester will be shaped by technological advancements and changing healthcare models. Digital health technologies, including telemedicine and electronic health records, are becoming integral to nursing practice. Nurses must adapt to these changes, developing digital literacy alongside clinical skills.</w:t>
      </w:r>
    </w:p>
    <w:p>
      <w:pPr>
        <w:pStyle w:val="BodyText"/>
      </w:pPr>
      <w:r>
        <w:t xml:space="preserve">Additionally, the focus on preventive care is expected to grow. In United Kingdom Manchester, this means Nurses will collaborate more closely with social services and community organizations to address the social determinants of health. The integration of data analytics into nursing workflows will also enable predictive modeling for patient deterioration, allowing for earlier interventions.</w:t>
      </w:r>
    </w:p>
    <w:bookmarkEnd w:id="28"/>
    <w:bookmarkStart w:id="29" w:name="conclusion"/>
    <w:p>
      <w:pPr>
        <w:pStyle w:val="Heading2"/>
      </w:pPr>
      <w:r>
        <w:t xml:space="preserve">7. Conclusion</w:t>
      </w:r>
    </w:p>
    <w:p>
      <w:pPr>
        <w:pStyle w:val="FirstParagraph"/>
      </w:pPr>
      <w:r>
        <w:t xml:space="preserve">In conclusion, the Nurse is an indispensable component of the healthcare ecosystem in United Kingdom Manchester. From historical roots in public health to modern roles encompassing clinical expertise and community leadership, Nurses have continually adapted to meet the evolving needs of this dynamic city. Addressing workforce challenges such as recruitment and retention remains a priority for sustaining high-quality care. As United Kingdom Manchester continues to grow, the role of the Nurse will only expand in complexity and importance. Policy makers, educators, and healthcare leaders must continue to invest in supporting Nurses, ensuring that they are equipped with the resources necessary to deliver exceptional care to all members of the Manchester community.</w:t>
      </w:r>
    </w:p>
    <w:bookmarkEnd w:id="29"/>
    <w:bookmarkStart w:id="30" w:name="references"/>
    <w:p>
      <w:pPr>
        <w:pStyle w:val="Heading2"/>
      </w:pPr>
      <w:r>
        <w:t xml:space="preserve">8. References</w:t>
      </w:r>
    </w:p>
    <w:p>
      <w:pPr>
        <w:pStyle w:val="FirstParagraph"/>
      </w:pPr>
      <w:r>
        <w:rPr>
          <w:iCs/>
          <w:i/>
        </w:rPr>
        <w:t xml:space="preserve">NHS England Greater Manchester.</w:t>
      </w:r>
      <w:r>
        <w:t xml:space="preserve"> </w:t>
      </w:r>
      <w:r>
        <w:t xml:space="preserve">(2023). *Workforce Planning and Development Strategy.*</w:t>
      </w:r>
    </w:p>
    <w:p>
      <w:pPr>
        <w:pStyle w:val="BodyText"/>
      </w:pPr>
      <w:r>
        <w:rPr>
          <w:iCs/>
          <w:i/>
        </w:rPr>
        <w:t xml:space="preserve">Nursing and Midwifery Council (NMC).</w:t>
      </w:r>
      <w:r>
        <w:t xml:space="preserve"> </w:t>
      </w:r>
      <w:r>
        <w:t xml:space="preserve">(2023). *Standards of Proficiency for Registered Nurses.*</w:t>
      </w:r>
    </w:p>
    <w:p>
      <w:pPr>
        <w:pStyle w:val="BodyText"/>
      </w:pPr>
      <w:r>
        <w:rPr>
          <w:iCs/>
          <w:i/>
        </w:rPr>
        <w:t xml:space="preserve">Salford Royal NHS Foundation Trust.</w:t>
      </w:r>
      <w:r>
        <w:t xml:space="preserve"> </w:t>
      </w:r>
      <w:r>
        <w:t xml:space="preserve">(2022). *Annual Report on Patient Experience and Staff Satisfaction.*</w:t>
      </w:r>
    </w:p>
    <w:p>
      <w:pPr>
        <w:pStyle w:val="BodyText"/>
      </w:pPr>
      <w:r>
        <w:rPr>
          <w:iCs/>
          <w:i/>
        </w:rPr>
        <w:t xml:space="preserve">University of Manchester.</w:t>
      </w:r>
      <w:r>
        <w:t xml:space="preserve"> </w:t>
      </w:r>
      <w:r>
        <w:t xml:space="preserve">(2023). *School of Health Sciences: Graduate Outcomes and Employability Data.*</w:t>
      </w:r>
    </w:p>
    <w:p>
      <w:pPr>
        <w:pStyle w:val="BodyText"/>
      </w:pPr>
      <w:r>
        <w:rPr>
          <w:iCs/>
          <w:i/>
        </w:rPr>
        <w:t xml:space="preserve">Oppenheimer, C., &amp; Smith, J.</w:t>
      </w:r>
      <w:r>
        <w:t xml:space="preserve"> </w:t>
      </w:r>
      <w:r>
        <w:t xml:space="preserve">(2021). "The Impact of Urban Diversity on Nursing Practice in the UK." *Journal of Advanced Nursing,* 77(4), 150-162.</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Nurse in United Kingdom Manchester: A Comprehensive Research Paper</dc:title>
  <dc:creator/>
  <dc:language>en</dc:language>
  <cp:keywords/>
  <dcterms:created xsi:type="dcterms:W3CDTF">2026-07-29T21:10:25Z</dcterms:created>
  <dcterms:modified xsi:type="dcterms:W3CDTF">2026-07-29T21:10:25Z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