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53e7dae1b4df83b8bbe320bb1e18e8bf4639899"/>
    <w:p>
      <w:pPr>
        <w:pStyle w:val="Heading1"/>
      </w:pPr>
      <w:r>
        <w:t xml:space="preserve">The Evolving Role of the Nurse in United States Chicago: A Comprehensive Research Paper</w:t>
      </w:r>
    </w:p>
    <w:p>
      <w:pPr>
        <w:pStyle w:val="FirstParagraph"/>
      </w:pPr>
      <w:r>
        <w:rPr>
          <w:bCs/>
          <w:b/>
        </w:rPr>
        <w:t xml:space="preserve">Abstract:</w:t>
      </w:r>
      <w:r>
        <w:br/>
      </w:r>
      <w:r>
        <w:t xml:space="preserve">This research paper examines the multifaceted role of the nurse within the healthcare landscape of United States Chicago. As one of the most dynamic metropolitan areas in North America, United States Chicago presents unique challenges and opportunities for nursing professionals. This document explores educational pipelines, scope of practice regulations, public health crises management, and socioeconomic disparities affecting patient care. The analysis highlights how the nurse serves as a critical pivot point between medical technology and compassionate human care in this specific geographic context.</w:t>
      </w:r>
    </w:p>
    <w:bookmarkStart w:id="20" w:name="introduction"/>
    <w:p>
      <w:pPr>
        <w:pStyle w:val="Heading2"/>
      </w:pPr>
      <w:r>
        <w:t xml:space="preserve">Introduction</w:t>
      </w:r>
    </w:p>
    <w:p>
      <w:pPr>
        <w:pStyle w:val="FirstParagraph"/>
      </w:pPr>
      <w:r>
        <w:t xml:space="preserve">In the complex tapestry of modern healthcare, few professions are as pivotal as that of the nurse. In United States Chicago, a city renowned for its architectural innovation and cultural diversity, the nurse plays an indispensable role in maintaining public health standards. The healthcare system in United States Chicago is characterized by a mix of world-class academic medical centers, community clinics, and safety-net hospitals. This research paper aims to dissect the specific duties, challenges, and contributions of the nurse within this unique urban environment. Understanding the context of United States Chicago is essential for appreciating how local factors influence nursing practice, from weather-related health impacts to diverse cultural needs.</w:t>
      </w:r>
    </w:p>
    <w:bookmarkEnd w:id="20"/>
    <w:bookmarkStart w:id="21" w:name="X440ede5433cfa5df1677867f83c0865f2f9445d"/>
    <w:p>
      <w:pPr>
        <w:pStyle w:val="Heading2"/>
      </w:pPr>
      <w:r>
        <w:t xml:space="preserve">Educational Foundations and Professional Standards</w:t>
      </w:r>
    </w:p>
    <w:p>
      <w:pPr>
        <w:pStyle w:val="FirstParagraph"/>
      </w:pPr>
      <w:r>
        <w:t xml:space="preserve">To become a competent nurse in United States Chicago, individuals must navigate rigorous educational standards. The city is home to several prestigious institutions of higher learning that offer Nursing programs, including the University of Illinois Chicago (UIC), Northwestern University, and Loyola University Chicago. These institutions provide the foundational knowledge required for licensure as a Registered Nurse (RN) or Advanced Practice Registered Nurse (APRN). The curriculum in United States Chicago is heavily influenced by national accreditation standards set by bodies such as the National Council of State Boards of Nursing (NCSBN).</w:t>
      </w:r>
    </w:p>
    <w:p>
      <w:pPr>
        <w:pStyle w:val="BodyText"/>
      </w:pPr>
      <w:r>
        <w:t xml:space="preserve">However, education in United States Chicago extends beyond classroom learning. Clinical rotations often take place in high-volume urban hospitals, exposing students to a wide variety of pathologies and patient demographics. This exposure is crucial for developing the adaptability required by a nurse working in a bustling metropolis like United States Chicago. The rigorous training ensures that every nurse entering the workforce is equipped with evidence-based practices and critical thinking skills necessary to handle complex medical situations.</w:t>
      </w:r>
    </w:p>
    <w:bookmarkEnd w:id="21"/>
    <w:bookmarkStart w:id="22" w:name="Xa94ce98c582617a5da560adef61f8552a2863c3"/>
    <w:p>
      <w:pPr>
        <w:pStyle w:val="Heading2"/>
      </w:pPr>
      <w:r>
        <w:t xml:space="preserve">Scope of Practice and Legislative Environment</w:t>
      </w:r>
    </w:p>
    <w:p>
      <w:pPr>
        <w:pStyle w:val="FirstParagraph"/>
      </w:pPr>
      <w:r>
        <w:t xml:space="preserve">The legal framework governing nursing practice in United States Chicago is dictated by state laws enacted by the Illinois Department of Financial and Professional Regulation. In recent years, there has been a significant push within United States Chicago to expand the scope of practice for Advanced Practice Nurses (APNs). This legislative movement aims to address physician shortages in certain rural and underserved areas surrounding the city, although challenges remain even within urban limits.</w:t>
      </w:r>
    </w:p>
    <w:p>
      <w:pPr>
        <w:pStyle w:val="BodyText"/>
      </w:pPr>
      <w:r>
        <w:t xml:space="preserve">For the general nurse population in United States Chicago, adherence to strict protocols is mandatory. The nurse must operate within defined boundaries of autonomy while collaborating closely with multidisciplinary teams. This collaborative model is particularly emphasized in United States Chicago’s academic medical centers, where research and patient care intersect. The legal environment requires continuous vigilance from the nurse regarding informed consent, patient privacy (HIPAA compliance), and ethical decision-making.</w:t>
      </w:r>
    </w:p>
    <w:bookmarkEnd w:id="22"/>
    <w:bookmarkStart w:id="23" w:name="X84df8157a1b4eeeef7535cd393f4b5ae89f7eab"/>
    <w:p>
      <w:pPr>
        <w:pStyle w:val="Heading2"/>
      </w:pPr>
      <w:r>
        <w:t xml:space="preserve">Public Health Challenges Specific to United States Chicago</w:t>
      </w:r>
    </w:p>
    <w:p>
      <w:pPr>
        <w:pStyle w:val="FirstParagraph"/>
      </w:pPr>
      <w:r>
        <w:t xml:space="preserve">The role of the nurse in United States Chicago is heavily defined by local public health challenges. One of the most notable environmental factors affecting patients in United States Chicago is the climate. Winters can be severe, leading to spikes in respiratory illnesses and hypothermia cases, while summers bring heat-related emergencies. The nurse must be adept at managing seasonal health trends specific to this geographic region.</w:t>
      </w:r>
    </w:p>
    <w:p>
      <w:pPr>
        <w:pStyle w:val="BodyText"/>
      </w:pPr>
      <w:r>
        <w:t xml:space="preserve">Furthermore, United States Chicago faces significant public health issues regarding infectious disease control and chronic conditions such as diabetes and hypertension. These conditions are prevalent across various socioeconomic groups within the city. The nurse acts as a primary educator, helping patients manage these chronic diseases through lifestyle modifications and medication adherence. During public health emergencies, such as the recent pandemic, nurses in United States Chicago were on the front lines, managing surge capacities in hospitals like Rush University Medical Center and Northwestern Memorial Hospital.</w:t>
      </w:r>
    </w:p>
    <w:bookmarkEnd w:id="23"/>
    <w:bookmarkStart w:id="24" w:name="Xacaa3958884dd8cf3ccecd19f14d80c886a5204"/>
    <w:p>
      <w:pPr>
        <w:pStyle w:val="Heading2"/>
      </w:pPr>
      <w:r>
        <w:t xml:space="preserve">Socioeconomic Disparities and Health Equity</w:t>
      </w:r>
    </w:p>
    <w:p>
      <w:pPr>
        <w:pStyle w:val="FirstParagraph"/>
      </w:pPr>
      <w:r>
        <w:t xml:space="preserve">A critical aspect of nursing practice in United States Chicago is addressing health equity. The city exhibits stark disparities in health outcomes between affluent neighborhoods, such as the Near North Side, and underserved communities on the South and West sides. The nurse is increasingly recognized as an advocate for social determinants of health. In United States Chicago, this involves connecting patients with resources for housing, food security, and transportation.</w:t>
      </w:r>
    </w:p>
    <w:p>
      <w:pPr>
        <w:pStyle w:val="BodyText"/>
      </w:pPr>
      <w:r>
        <w:t xml:space="preserve">Hospital-based nursing programs in United States Chicago have begun to incorporate training on implicit bias and cultural competence more rigorously. This is essential because the patient population in United States Chicago is incredibly diverse, comprising large communities of African American, Hispanic/Latino, Asian American, and European descent. A nurse who fails to understand these cultural nuances may inadvertently compromise patient trust and care quality. Therefore, cultural humility has become a core competency for the modern nurse in this region.</w:t>
      </w:r>
    </w:p>
    <w:bookmarkEnd w:id="24"/>
    <w:bookmarkStart w:id="25" w:name="Xb1e2ca33076c9ac90eba3898123d4e91b6a58ff"/>
    <w:p>
      <w:pPr>
        <w:pStyle w:val="Heading2"/>
      </w:pPr>
      <w:r>
        <w:t xml:space="preserve">The Impact of Technology on Nursing in United States Chicago</w:t>
      </w:r>
    </w:p>
    <w:p>
      <w:pPr>
        <w:pStyle w:val="FirstParagraph"/>
      </w:pPr>
      <w:r>
        <w:t xml:space="preserve">United States Chicago is also a hub for healthcare technology innovation. Electronic Health Records (EHRs) are ubiquitous in hospitals and clinics throughout the city. The nurse must be proficient in navigating these digital systems to document care accurately and communicate with other providers. Telehealth has also expanded significantly, allowing nurses to monitor patients remotely, particularly those with mobility issues or those living far from medical centers.</w:t>
      </w:r>
    </w:p>
    <w:p>
      <w:pPr>
        <w:pStyle w:val="BodyText"/>
      </w:pPr>
      <w:r>
        <w:t xml:space="preserve">This technological integration requires continuous professional development for the nurse. In United States Chicago, hospitals invest heavily in training staff to use new medical devices and software platforms. The ability of a nurse to adapt to technological changes directly impacts patient safety and efficiency of care delivery.</w:t>
      </w:r>
    </w:p>
    <w:bookmarkEnd w:id="25"/>
    <w:bookmarkStart w:id="26" w:name="conclusion"/>
    <w:p>
      <w:pPr>
        <w:pStyle w:val="Heading2"/>
      </w:pPr>
      <w:r>
        <w:t xml:space="preserve">Conclusion</w:t>
      </w:r>
    </w:p>
    <w:p>
      <w:pPr>
        <w:pStyle w:val="FirstParagraph"/>
      </w:pPr>
      <w:r>
        <w:t xml:space="preserve">In conclusion, the role of the nurse in United States Chicago is dynamic, demanding, and essential. From rigorous educational backgrounds rooted in top-tier universities to direct involvement in public health crises, nurses are central to the healthcare ecosystem of United States Chicago. They navigate complex legislative landscapes while advocating for vulnerable populations amidst socioeconomic disparities. As healthcare continues to evolve with technological advancements and changing demographic needs, the nurse in United States Chicago will remain a steadfast pillar of support for patients and communities alike.</w:t>
      </w:r>
    </w:p>
    <w:p>
      <w:pPr>
        <w:pStyle w:val="BodyText"/>
      </w:pPr>
      <w:r>
        <w:t xml:space="preserve">The future of nursing in this region depends on continued support for education, advocacy for expanded scopes of practice, and a commitment to health equity. By understanding the specific context of United States Chicago, stakeholders can better appreciate the value added by every nurse who walks through the doors of hospitals and clinics across this vibrant city.</w:t>
      </w:r>
    </w:p>
    <w:p>
      <w:r>
        <w:pict>
          <v:rect style="width:0;height:1.5pt" o:hralign="center" o:hrstd="t" o:hr="t"/>
        </w:pict>
      </w:r>
    </w:p>
    <w:p>
      <w:pPr>
        <w:pStyle w:val="FirstParagraph"/>
      </w:pPr>
      <w:r>
        <w:rPr>
          <w:iCs/>
          <w:i/>
        </w:rPr>
        <w:t xml:space="preserve">Note: This document is a simulated research paper written according to the specified constraints. All references to 'Nurse', 'United States Chicago', and the 'Research Paper' format have been integrated throughout the 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States Chicago: A Comprehensive Research Paper</dc:title>
  <dc:creator/>
  <dc:language>en</dc:language>
  <cp:keywords/>
  <dcterms:created xsi:type="dcterms:W3CDTF">2026-07-29T21:10:16Z</dcterms:created>
  <dcterms:modified xsi:type="dcterms:W3CDTF">2026-07-29T21:10:16Z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