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Algiers,</w:t>
      </w:r>
      <w:r>
        <w:t xml:space="preserve"> </w:t>
      </w:r>
      <w:r>
        <w:t xml:space="preserve">Algeria</w:t>
      </w:r>
    </w:p>
    <w:bookmarkStart w:id="27" w:name="X0886a0464b55137a60b57d15223535d318b6365"/>
    <w:p>
      <w:pPr>
        <w:pStyle w:val="Heading1"/>
      </w:pPr>
      <w:r>
        <w:t xml:space="preserve">The Emergence and Impact of Occupational Therapy in Algiers, Algeria: A Pathway to Inclusive Healthcare</w:t>
      </w:r>
    </w:p>
    <w:p>
      <w:pPr>
        <w:pStyle w:val="FirstParagraph"/>
      </w:pPr>
      <w:r>
        <w:rPr>
          <w:bCs/>
          <w:b/>
        </w:rPr>
        <w:t xml:space="preserve">Abstract:</w:t>
      </w:r>
    </w:p>
    <w:p>
      <w:pPr>
        <w:pStyle w:val="BodyText"/>
      </w:pPr>
      <w:r>
        <w:t xml:space="preserve">This research paper examines the evolving landscape of healthcare in Algiers, the capital city of Algeria, with a specific focus on the introduction and professionalization of Occupational Therapy (OT). As Algeria transitions through significant demographic and epidemiological shifts, including an aging population and an increase in chronic non-communicable diseases, there is a growing need for rehabilitative services that go beyond basic medical intervention. This document explores the historical context, current challenges, future opportunities for the Occupational Therapist role within the Algerian healthcare system in Algiers. It argues that integrating OT into standard care protocols is essential for achieving holistic patient recovery and social inclusion.</w:t>
      </w:r>
    </w:p>
    <w:bookmarkStart w:id="20" w:name="introduction"/>
    <w:p>
      <w:pPr>
        <w:pStyle w:val="Heading2"/>
      </w:pPr>
      <w:r>
        <w:t xml:space="preserve">1. Introduction</w:t>
      </w:r>
    </w:p>
    <w:p>
      <w:pPr>
        <w:pStyle w:val="FirstParagraph"/>
      </w:pPr>
      <w:r>
        <w:t xml:space="preserve">In recent decades, Algeria has witnessed substantial transformations in its public health infrastructure. The capital city, Algiers, serves as the epicenter of these medical advancements, housing the majority of specialized hospitals and university teaching centers. However, a critical gap remains in the provision of holistic rehabilitation services. While traditional medicine focuses heavily on curing acute illnesses and managing surgical outcomes, there has been less emphasis on helping patients regain independence in their daily activities—a core domain occupied by Occupational Therapy.</w:t>
      </w:r>
    </w:p>
    <w:p>
      <w:pPr>
        <w:pStyle w:val="BodyText"/>
      </w:pPr>
      <w:r>
        <w:t xml:space="preserve">Occupational Therapists are healthcare professionals who help people across the lifespan participate in the things they want and need to do through the therapeutic use of everyday activities (occupations). In the context of Algiers, understanding how this profession can be adapted to local cultural and systemic realities is vital for improving patient quality of life.</w:t>
      </w:r>
    </w:p>
    <w:bookmarkEnd w:id="20"/>
    <w:bookmarkStart w:id="21" w:name="X10d175d094ef5908a2fcf6a060287ef475720bf"/>
    <w:p>
      <w:pPr>
        <w:pStyle w:val="Heading2"/>
      </w:pPr>
      <w:r>
        <w:t xml:space="preserve">2. The Historical Context of Rehabilitation in Algeria</w:t>
      </w:r>
    </w:p>
    <w:p>
      <w:pPr>
        <w:pStyle w:val="FirstParagraph"/>
      </w:pPr>
      <w:r>
        <w:t xml:space="preserve">The history of rehabilitation medicine in Algeria is deeply intertwined with the nation's post-independence development. Initially, physical therapy and physiotherapy were the primary modalities offered for patients recovering from polio, orthopedic injuries, and stroke. However, these disciplines often operated in isolation from psychosocial considerations.</w:t>
      </w:r>
    </w:p>
    <w:p>
      <w:pPr>
        <w:pStyle w:val="BodyText"/>
      </w:pPr>
      <w:r>
        <w:t xml:space="preserve">For many years following independence in 1962, the healthcare system was structured to prioritize acute care and preventive medicine. The concept of "occupation" as a therapeutic tool was not formally recognized in the national medical curriculum. It was only with increased engagement with international health organizations and European medical partners in the early 2000s that discussions regarding broader rehabilitative frameworks began to take root in Algiers. Despite this progress, the specific title and role of "Occupational Therapist" remain largely unknown to the general public and even to many general practitioners.</w:t>
      </w:r>
    </w:p>
    <w:bookmarkEnd w:id="21"/>
    <w:bookmarkStart w:id="22" w:name="Xdc6dd12eefd7e95d15831dcdc2c7eb0b78cb8d1"/>
    <w:p>
      <w:pPr>
        <w:pStyle w:val="Heading2"/>
      </w:pPr>
      <w:r>
        <w:t xml:space="preserve">3. The Role of the Occupational Therapist in Modern Healthcare</w:t>
      </w:r>
    </w:p>
    <w:p>
      <w:pPr>
        <w:pStyle w:val="FirstParagraph"/>
      </w:pPr>
      <w:r>
        <w:t xml:space="preserve">An Occupational Therapist differs from other allied health professionals by focusing on functional independence. Whether a patient is recovering from a cerebral accident (stroke), managing a neurodevelopmental condition such as autism, or coping with age-related cognitive decline, the OT assesses their ability to perform Activities of Daily Living (ADLs) such as bathing, dressing, eating, and working.</w:t>
      </w:r>
    </w:p>
    <w:p>
      <w:pPr>
        <w:pStyle w:val="BodyText"/>
      </w:pPr>
      <w:r>
        <w:t xml:space="preserve">In Algiers, where family structures are traditionally close-knit and multi-generational living is common, the role of the Occupational Therapist extends beyond individual patient care. These professionals must design interventions that consider the home environment of the Algerian household. For instance, modifying a bathroom in a typical apartment in Bab El Oued to accommodate a wheelchair user requires not only technical knowledge but also an understanding of architectural constraints common in older parts of Algiers.</w:t>
      </w:r>
    </w:p>
    <w:p>
      <w:pPr>
        <w:pStyle w:val="BodyText"/>
      </w:pPr>
      <w:r>
        <w:t xml:space="preserve">Furthermore, Occupational Therapists play a crucial role in mental health rehabilitation. In psychiatric settings within hospitals like the Ben Aknoun Psychiatric Hospital, OTs can provide structured activities that help patients reintegrate into society, manage stress, and develop vocational skills. This aspect of the profession is particularly underutilized in North Africa but holds immense potential for reducing social stigma associated with mental illness.</w:t>
      </w:r>
    </w:p>
    <w:bookmarkEnd w:id="22"/>
    <w:bookmarkStart w:id="23" w:name="current-challenges-in-algiers"/>
    <w:p>
      <w:pPr>
        <w:pStyle w:val="Heading2"/>
      </w:pPr>
      <w:r>
        <w:t xml:space="preserve">4. Current Challenges in Algiers</w:t>
      </w:r>
    </w:p>
    <w:p>
      <w:pPr>
        <w:pStyle w:val="FirstParagraph"/>
      </w:pPr>
      <w:r>
        <w:t xml:space="preserve">Despite the clear need, several barriers hinder the widespread adoption of Occupational Therapy in Algiers:</w:t>
      </w:r>
    </w:p>
    <w:p>
      <w:pPr>
        <w:numPr>
          <w:ilvl w:val="0"/>
          <w:numId w:val="1001"/>
        </w:numPr>
        <w:pStyle w:val="Compact"/>
      </w:pPr>
      <w:r>
        <w:rPr>
          <w:bCs/>
          <w:b/>
        </w:rPr>
        <w:t xml:space="preserve">Lack of Formal Education Programs:</w:t>
      </w:r>
      <w:r>
        <w:t xml:space="preserve"> </w:t>
      </w:r>
      <w:r>
        <w:t xml:space="preserve">As of now, there are very few accredited university degrees specifically for Occupational Therapy in Algeria. Most therapists who currently practice have obtained their qualifications abroad or through short-term international workshops. This creates a scarcity of locally trained experts.</w:t>
      </w:r>
    </w:p>
    <w:p>
      <w:pPr>
        <w:numPr>
          <w:ilvl w:val="0"/>
          <w:numId w:val="1001"/>
        </w:numPr>
        <w:pStyle w:val="Compact"/>
      </w:pPr>
      <w:r>
        <w:rPr>
          <w:bCs/>
          <w:b/>
        </w:rPr>
        <w:t xml:space="preserve">Public Awareness:</w:t>
      </w:r>
      <w:r>
        <w:t xml:space="preserve"> </w:t>
      </w:r>
      <w:r>
        <w:t xml:space="preserve">Many families in Algiers do not understand what an Occupational Therapist does. Patients are often referred directly from specialists without considering rehabilitation needs, or they rely solely on family members for care assistance, which may lack professional rigor.</w:t>
      </w:r>
    </w:p>
    <w:p>
      <w:pPr>
        <w:numPr>
          <w:ilvl w:val="0"/>
          <w:numId w:val="1001"/>
        </w:numPr>
        <w:pStyle w:val="Compact"/>
      </w:pPr>
      <w:r>
        <w:rPr>
          <w:bCs/>
          <w:b/>
        </w:rPr>
        <w:t xml:space="preserve">Insurance and Funding:</w:t>
      </w:r>
      <w:r>
        <w:t xml:space="preserve"> </w:t>
      </w:r>
      <w:r>
        <w:t xml:space="preserve">The Algerian national health insurance system (CNAS) has limited coverage for rehabilitative services compared to surgical or pharmaceutical interventions. Without dedicated reimbursement codes for OT sessions, many middle-class families cannot afford private therapy costs.</w:t>
      </w:r>
    </w:p>
    <w:p>
      <w:pPr>
        <w:numPr>
          <w:ilvl w:val="0"/>
          <w:numId w:val="1001"/>
        </w:numPr>
        <w:pStyle w:val="Compact"/>
      </w:pPr>
      <w:r>
        <w:rPr>
          <w:bCs/>
          <w:b/>
        </w:rPr>
        <w:t xml:space="preserve">Cultural Barriers:</w:t>
      </w:r>
      <w:r>
        <w:t xml:space="preserve"> </w:t>
      </w:r>
      <w:r>
        <w:t xml:space="preserve">In some traditional contexts, requiring assistance with ADLs can be seen as a loss of dignity. Occupational Therapists must navigate these sensitivities carefully, working to frame independence not as a burden but as an empowerment tool.</w:t>
      </w:r>
    </w:p>
    <w:bookmarkEnd w:id="23"/>
    <w:bookmarkStart w:id="24" w:name="opportunities-for-growth-and-integration"/>
    <w:p>
      <w:pPr>
        <w:pStyle w:val="Heading2"/>
      </w:pPr>
      <w:r>
        <w:t xml:space="preserve">5. Opportunities for Growth and Integration</w:t>
      </w:r>
    </w:p>
    <w:p>
      <w:pPr>
        <w:pStyle w:val="FirstParagraph"/>
      </w:pPr>
      <w:r>
        <w:t xml:space="preserve">The path forward for Occupational Therapy in Algiers involves multi-stakeholder collaboration. First, the Ministry of Higher Education and Scientific Research must prioritize the establishment of dedicated faculties or departments for Occupational Therapy within universities such as the University of Sciences and Technology Houari Boumediene (USTHB). This will ensure a sustainable pipeline of qualified professionals.</w:t>
      </w:r>
    </w:p>
    <w:p>
      <w:pPr>
        <w:pStyle w:val="BodyText"/>
      </w:pPr>
      <w:r>
        <w:t xml:space="preserve">Secondly, private sector involvement is growing in Algiers. Numerous new private clinics and centers for child development are emerging in neighborhoods like Hydra and El Biar. These institutions are increasingly hiring or training staff to meet international standards, creating demand for certified Occupational Therapists.</w:t>
      </w:r>
    </w:p>
    <w:p>
      <w:pPr>
        <w:pStyle w:val="BodyText"/>
      </w:pPr>
      <w:r>
        <w:t xml:space="preserve">Additionally, advocacy plays a crucial role. Local NGOs working with persons with disabilities (PWDs) can partner with medical institutions to demonstrate the efficacy of OT interventions. By showcasing case studies where OT has successfully enabled individuals to return to work or school, stakeholders can build the evidence base necessary for policy changes.</w:t>
      </w:r>
    </w:p>
    <w:bookmarkEnd w:id="24"/>
    <w:bookmarkStart w:id="25" w:name="conclusion"/>
    <w:p>
      <w:pPr>
        <w:pStyle w:val="Heading2"/>
      </w:pPr>
      <w:r>
        <w:t xml:space="preserve">6. Conclusion</w:t>
      </w:r>
    </w:p>
    <w:p>
      <w:pPr>
        <w:pStyle w:val="FirstParagraph"/>
      </w:pPr>
      <w:r>
        <w:t xml:space="preserve">The integration of Occupational Therapy into the healthcare system of Algiers represents a significant opportunity to enhance human capital and social welfare in Algeria. As the country continues to develop economically and socially, the definition of health must expand beyond the absence of disease to include functional well-being.</w:t>
      </w:r>
    </w:p>
    <w:p>
      <w:pPr>
        <w:pStyle w:val="BodyText"/>
      </w:pPr>
      <w:r>
        <w:t xml:space="preserve">Occupational Therapists are uniquely positioned to bridge this gap. By focusing on enabling individuals to participate fully in society, they contribute directly to Algeria's goals for inclusive development. While challenges regarding education, funding, and awareness persist, the potential impact is profound. With strategic investment and policy support, Algiers can become a regional leader in rehabilitative care, improving lives one occupation at a time.</w:t>
      </w:r>
    </w:p>
    <w:bookmarkEnd w:id="25"/>
    <w:bookmarkStart w:id="26" w:name="references-indicative"/>
    <w:p>
      <w:pPr>
        <w:pStyle w:val="Heading2"/>
      </w:pPr>
      <w:r>
        <w:t xml:space="preserve">7. References (Indicative)</w:t>
      </w:r>
    </w:p>
    <w:p>
      <w:pPr>
        <w:pStyle w:val="FirstParagraph"/>
      </w:pPr>
      <w:r>
        <w:rPr>
          <w:iCs/>
          <w:i/>
        </w:rPr>
        <w:t xml:space="preserve">Note: The following references are representative of the type of literature required for this field.</w:t>
      </w:r>
    </w:p>
    <w:p>
      <w:pPr>
        <w:numPr>
          <w:ilvl w:val="0"/>
          <w:numId w:val="1002"/>
        </w:numPr>
        <w:pStyle w:val="Compact"/>
      </w:pPr>
      <w:r>
        <w:t xml:space="preserve">Moussa, S., &amp; Benali, K. (2018). "Healthcare Infrastructure in North Africa: A Comparative Study." Journal of Mediterranean Health Policy.</w:t>
      </w:r>
    </w:p>
    <w:p>
      <w:pPr>
        <w:numPr>
          <w:ilvl w:val="0"/>
          <w:numId w:val="1002"/>
        </w:numPr>
        <w:pStyle w:val="Compact"/>
      </w:pPr>
      <w:r>
        <w:t xml:space="preserve">American Occupational Therapy Association. (2020). "What is Occupational Therapy?" OTA.org.</w:t>
      </w:r>
    </w:p>
    <w:p>
      <w:pPr>
        <w:numPr>
          <w:ilvl w:val="0"/>
          <w:numId w:val="1002"/>
        </w:numPr>
        <w:pStyle w:val="Compact"/>
      </w:pPr>
      <w:r>
        <w:t xml:space="preserve">World Health Organization. (2011). "Global Strategy on People-Centred and Integrated Health Services."</w:t>
      </w:r>
    </w:p>
    <w:p>
      <w:pPr>
        <w:numPr>
          <w:ilvl w:val="0"/>
          <w:numId w:val="1002"/>
        </w:numPr>
        <w:pStyle w:val="Compact"/>
      </w:pPr>
      <w:r>
        <w:t xml:space="preserve">Boukhris, M. (2015). "Rehabilitation Needs in Algeria: A Gap Analysis." Algerian Journal of Public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Occupational Therapy in Algiers, Algeria</dc:title>
  <dc:creator/>
  <dc:language>en</dc:language>
  <cp:keywords/>
  <dcterms:created xsi:type="dcterms:W3CDTF">2026-07-30T03:48:01Z</dcterms:created>
  <dcterms:modified xsi:type="dcterms:W3CDTF">2026-07-30T03:48:01Z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