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Milan:</w:t>
      </w:r>
      <w:r>
        <w:t xml:space="preserve"> </w:t>
      </w:r>
      <w:r>
        <w:t xml:space="preserve">Bridging</w:t>
      </w:r>
      <w:r>
        <w:t xml:space="preserve"> </w:t>
      </w:r>
      <w:r>
        <w:t xml:space="preserve">Healthcare,</w:t>
      </w:r>
      <w:r>
        <w:t xml:space="preserve"> </w:t>
      </w:r>
      <w:r>
        <w:t xml:space="preserve">Social</w:t>
      </w:r>
      <w:r>
        <w:t xml:space="preserve"> </w:t>
      </w:r>
      <w:r>
        <w:t xml:space="preserve">Integration,</w:t>
      </w:r>
      <w:r>
        <w:t xml:space="preserve"> </w:t>
      </w:r>
      <w:r>
        <w:t xml:space="preserve">and</w:t>
      </w:r>
      <w:r>
        <w:t xml:space="preserve"> </w:t>
      </w:r>
      <w:r>
        <w:t xml:space="preserve">Professional</w:t>
      </w:r>
      <w:r>
        <w:t xml:space="preserve"> </w:t>
      </w:r>
      <w:r>
        <w:t xml:space="preserve">Recognition</w:t>
      </w:r>
    </w:p>
    <w:bookmarkStart w:id="28" w:name="X8587f946adfcc767ef0bd9f2691661282394022"/>
    <w:p>
      <w:pPr>
        <w:pStyle w:val="Heading1"/>
      </w:pPr>
      <w:r>
        <w:t xml:space="preserve">The Evolving Role of the Occupational Therapist in Italy Milan: Bridging Healthcare, Social Integration, and Professional Recognition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Policy Makers and Medical Administrators in Lombardy</w:t>
      </w:r>
      <w:r>
        <w:br/>
      </w:r>
      <w:r>
        <w:rPr>
          <w:bCs/>
          <w:b/>
        </w:rPr>
        <w:t xml:space="preserve">Subject:</w:t>
      </w:r>
      <w:r>
        <w:t xml:space="preserve">An Analysis of Occupational Therapy Integration within the Milanese Healthcare System</w:t>
      </w:r>
    </w:p>
    <w:bookmarkStart w:id="20" w:name="introduction"/>
    <w:p>
      <w:pPr>
        <w:pStyle w:val="Heading2"/>
      </w:pPr>
      <w:r>
        <w:t xml:space="preserve">1. Introduction</w:t>
      </w:r>
    </w:p>
    <w:p>
      <w:pPr>
        <w:pStyle w:val="FirstParagraph"/>
      </w:pPr>
      <w:r>
        <w:t xml:space="preserve">The landscape of healthcare in Italy is undergoing a significant transformation, moving from a strictly biomedical model to one that emphasizes holistic well-being and social inclusion. At the heart of this transition lies the profession of Occupational Therapy (OT). In Italy Milan, one of Europe’s most dynamic economic and cultural hubs, the demand for specialized rehabilitation services is growing exponentially due to an aging population and increasing awareness of mental health issues. This research paper examines the critical role that an</w:t>
      </w:r>
      <w:r>
        <w:t xml:space="preserve"> </w:t>
      </w:r>
      <w:r>
        <w:rPr>
          <w:bCs/>
          <w:b/>
        </w:rPr>
        <w:t xml:space="preserve">Occupational Therapist</w:t>
      </w:r>
      <w:r>
        <w:t xml:space="preserve"> </w:t>
      </w:r>
      <w:r>
        <w:t xml:space="preserve">plays in improving patient outcomes within the complex healthcare infrastructure of</w:t>
      </w:r>
      <w:r>
        <w:t xml:space="preserve"> </w:t>
      </w:r>
      <w:r>
        <w:rPr>
          <w:bCs/>
          <w:b/>
        </w:rPr>
        <w:t xml:space="preserve">Italy Milan</w:t>
      </w:r>
      <w:r>
        <w:t xml:space="preserve">. It explores how this profession bridges gaps between medical treatment, social reintegration, and quality of life, thereby addressing specific demographic and systemic challenges present in the city.</w:t>
      </w:r>
    </w:p>
    <w:bookmarkEnd w:id="20"/>
    <w:bookmarkStart w:id="21" w:name="X4f87065568335f91f899ac4dbc78b1573173787"/>
    <w:p>
      <w:pPr>
        <w:pStyle w:val="Heading2"/>
      </w:pPr>
      <w:r>
        <w:t xml:space="preserve">2. The Definition and Scope of Occupational Therapy</w:t>
      </w:r>
    </w:p>
    <w:p>
      <w:pPr>
        <w:pStyle w:val="FirstParagraph"/>
      </w:pPr>
      <w:r>
        <w:t xml:space="preserve">To understand the impact of an</w:t>
      </w:r>
      <w:r>
        <w:t xml:space="preserve"> </w:t>
      </w:r>
      <w:r>
        <w:rPr>
          <w:bCs/>
          <w:b/>
        </w:rPr>
        <w:t xml:space="preserve">Occupational Therapist</w:t>
      </w:r>
      <w:r>
        <w:t xml:space="preserve">, one must first define the scope of their practice. Occupational therapy is a client-centered health profession concerned with promoting health and well-being through occupation. The primary goal is to enable people to participate in the activities of everyday life, or "occupations." These occupations range from self-care activities such as dressing and eating, to instrumental activities such as managing a household or working.</w:t>
      </w:r>
    </w:p>
    <w:p>
      <w:pPr>
        <w:pStyle w:val="BodyText"/>
      </w:pPr>
      <w:r>
        <w:t xml:space="preserve">In the context of Italy Milan, where urban density and fast-paced living are characteristics of daily life for many residents, the ability to maintain independence in these daily tasks is crucial. Unlike physical therapy, which often focuses on restoring muscle strength and range of motion, an</w:t>
      </w:r>
      <w:r>
        <w:t xml:space="preserve"> </w:t>
      </w:r>
      <w:r>
        <w:rPr>
          <w:bCs/>
          <w:b/>
        </w:rPr>
        <w:t xml:space="preserve">Occupational Therapist</w:t>
      </w:r>
      <w:r>
        <w:t xml:space="preserve"> </w:t>
      </w:r>
      <w:r>
        <w:t xml:space="preserve">focuses on functional mobility. They assess a patient's environment—whether it is their home in the Navigli district or their workplace in the Porta Nuova business area—and adapt these environments to support the individual’s recovery.</w:t>
      </w:r>
    </w:p>
    <w:bookmarkEnd w:id="21"/>
    <w:bookmarkStart w:id="22" w:name="demographic-challenges-in-italy-milan"/>
    <w:p>
      <w:pPr>
        <w:pStyle w:val="Heading2"/>
      </w:pPr>
      <w:r>
        <w:t xml:space="preserve">3. Demographic Challenges in Italy Milan</w:t>
      </w:r>
    </w:p>
    <w:p>
      <w:pPr>
        <w:pStyle w:val="FirstParagraph"/>
      </w:pPr>
      <w:r>
        <w:t xml:space="preserve">Milan, like much of Northern Italy, faces significant demographic shifts. The region of Lombardy has one of the highest proportions of elderly citizens in Europe. As life expectancy increases, so does the prevalence of chronic conditions such as stroke, dementia, Parkinson’s disease, and post-surgical recovery needs from joint replacements. This demographic reality creates a high demand for rehabilitation services that go beyond acute hospital care.</w:t>
      </w:r>
    </w:p>
    <w:p>
      <w:pPr>
        <w:pStyle w:val="BodyText"/>
      </w:pPr>
      <w:r>
        <w:t xml:space="preserve">The Italian National Health Service (Servizio Sanitario Nazionale - SSN) provides foundational coverage, but there is often a gap between discharge from the hospital and full reintegration into society. This is where the</w:t>
      </w:r>
      <w:r>
        <w:t xml:space="preserve"> </w:t>
      </w:r>
      <w:r>
        <w:rPr>
          <w:bCs/>
          <w:b/>
        </w:rPr>
        <w:t xml:space="preserve">Occupational Therapist</w:t>
      </w:r>
      <w:r>
        <w:t xml:space="preserve"> </w:t>
      </w:r>
      <w:r>
        <w:t xml:space="preserve">becomes indispensable. In Italy Milan, OT professionals work to prevent institutionalization by ensuring that elderly patients can safely live in their own homes for longer periods. This not only preserves the dignity of the individual but also reduces the financial burden on public healthcare facilities.</w:t>
      </w:r>
    </w:p>
    <w:bookmarkEnd w:id="22"/>
    <w:bookmarkStart w:id="23" w:name="Xa3c95ae234c961e84896bca29011f3e388a0ca4"/>
    <w:p>
      <w:pPr>
        <w:pStyle w:val="Heading2"/>
      </w:pPr>
      <w:r>
        <w:t xml:space="preserve">4. The Role of Occupational Therapy in Mental Health and Rehabilitation</w:t>
      </w:r>
    </w:p>
    <w:p>
      <w:pPr>
        <w:pStyle w:val="FirstParagraph"/>
      </w:pPr>
      <w:r>
        <w:t xml:space="preserve">Beyond physical rehabilitation, an</w:t>
      </w:r>
      <w:r>
        <w:t xml:space="preserve"> </w:t>
      </w:r>
      <w:r>
        <w:rPr>
          <w:bCs/>
          <w:b/>
        </w:rPr>
        <w:t xml:space="preserve">Occupational Therapist</w:t>
      </w:r>
      <w:r>
        <w:t xml:space="preserve"> </w:t>
      </w:r>
      <w:r>
        <w:t xml:space="preserve">plays a vital role in mental health services. In recent years, there has been a growing recognition in Italy of the importance of psychosocial rehabilitation. For patients suffering from severe mental illnesses, such as schizophrenia or severe depression, OT provides structured activities that help restore routine, self-esteem, and social skills.</w:t>
      </w:r>
    </w:p>
    <w:p>
      <w:pPr>
        <w:pStyle w:val="BodyText"/>
      </w:pPr>
      <w:r>
        <w:t xml:space="preserve">In Milan, a city known for its fashion and industry sectors returning to work is a significant milestone in recovery. Occupational therapists assist individuals with vocational rehabilitation strategies. They conduct job site analyses and provide coaching on workplace accommodations. This approach aligns with the broader European goals of inclusive employment, ensuring that individuals recovering from psychological distress are not excluded from the workforce.</w:t>
      </w:r>
    </w:p>
    <w:bookmarkEnd w:id="23"/>
    <w:bookmarkStart w:id="24" w:name="X380a7c76163d9e7bb613ca4017ba4a002665945"/>
    <w:p>
      <w:pPr>
        <w:pStyle w:val="Heading2"/>
      </w:pPr>
      <w:r>
        <w:t xml:space="preserve">5. Systemic Barriers and Professional Recognition in Italy</w:t>
      </w:r>
    </w:p>
    <w:p>
      <w:pPr>
        <w:pStyle w:val="FirstParagraph"/>
      </w:pPr>
      <w:r>
        <w:t xml:space="preserve">Despite the clear benefits, the profession of Occupational Therapy in Italy faces structural challenges. Historically, OT has struggled for formal recognition within the medical hierarchy compared to nursing or physiotherapy. However, recent legislative developments have begun to address this. The implementation of specific professional categories in regional health agreements is slowly improving access to OT services.</w:t>
      </w:r>
    </w:p>
    <w:p>
      <w:pPr>
        <w:pStyle w:val="BodyText"/>
      </w:pPr>
      <w:r>
        <w:t xml:space="preserve">In Italy Milan specifically, private clinics and specialized rehabilitation centers are increasingly hiring qualified Occupational Therapists. These entities often serve patients who seek shorter waiting times or more personalized care plans than the public system can currently offer. This dual-track system (public and private) allows for a more robust service network, but it also raises issues of equity of access. A major objective for healthcare administrators in Milan is to standardize OT protocols across both sectors to ensure that all citizens, regardless of socioeconomic status, have access to high-quality occupational therapy.</w:t>
      </w:r>
    </w:p>
    <w:bookmarkEnd w:id="24"/>
    <w:bookmarkStart w:id="25" w:name="the-impact-on-family-caregivers"/>
    <w:p>
      <w:pPr>
        <w:pStyle w:val="Heading2"/>
      </w:pPr>
      <w:r>
        <w:t xml:space="preserve">6. The Impact on Family Caregivers</w:t>
      </w:r>
    </w:p>
    <w:p>
      <w:pPr>
        <w:pStyle w:val="FirstParagraph"/>
      </w:pPr>
      <w:r>
        <w:t xml:space="preserve">A unique aspect of the Italian family structure is the strong involvement of extended family in caregiving. In Italy Milan, where many families live in multi-generational households or maintain close-knit community ties, caregivers often bear a heavy burden. An</w:t>
      </w:r>
      <w:r>
        <w:t xml:space="preserve"> </w:t>
      </w:r>
      <w:r>
        <w:rPr>
          <w:bCs/>
          <w:b/>
        </w:rPr>
        <w:t xml:space="preserve">Occupational Therapist</w:t>
      </w:r>
      <w:r>
        <w:t xml:space="preserve"> </w:t>
      </w:r>
      <w:r>
        <w:t xml:space="preserve">does not treat only the patient; they educate and support the entire family unit.</w:t>
      </w:r>
    </w:p>
    <w:p>
      <w:pPr>
        <w:pStyle w:val="BodyText"/>
      </w:pPr>
      <w:r>
        <w:t xml:space="preserve">Through training on safe transfer techniques, adaptive equipment usage, and behavioral management strategies for dementia patients, OTs empower families to provide better care at home. This reduces caregiver burnout and hospital readmission rates. In a city like Milan, where both parents often work full-time, the efficiency and effectiveness of home-based rehabilitation provided by an</w:t>
      </w:r>
      <w:r>
        <w:t xml:space="preserve"> </w:t>
      </w:r>
      <w:r>
        <w:rPr>
          <w:bCs/>
          <w:b/>
        </w:rPr>
        <w:t xml:space="preserve">Occupational Therapist</w:t>
      </w:r>
      <w:r>
        <w:t xml:space="preserve"> </w:t>
      </w:r>
      <w:r>
        <w:t xml:space="preserve">are critical for maintaining family stability.</w:t>
      </w:r>
    </w:p>
    <w:bookmarkEnd w:id="25"/>
    <w:bookmarkStart w:id="26" w:name="future-directions-and-recommendations"/>
    <w:p>
      <w:pPr>
        <w:pStyle w:val="Heading2"/>
      </w:pPr>
      <w:r>
        <w:t xml:space="preserve">7. Future Directions and Recommendations</w:t>
      </w:r>
    </w:p>
    <w:p>
      <w:pPr>
        <w:pStyle w:val="FirstParagraph"/>
      </w:pPr>
      <w:r>
        <w:t xml:space="preserve">To fully leverage the potential of occupational therapy in Italy Milan, several strategic steps are recommended:</w:t>
      </w:r>
    </w:p>
    <w:p>
      <w:pPr>
        <w:numPr>
          <w:ilvl w:val="0"/>
          <w:numId w:val="1001"/>
        </w:numPr>
        <w:pStyle w:val="Compact"/>
      </w:pPr>
      <w:r>
        <w:rPr>
          <w:bCs/>
          <w:b/>
        </w:rPr>
        <w:t xml:space="preserve">Mandatory Inclusion in SSN Pathways:</w:t>
      </w:r>
      <w:r>
        <w:br/>
      </w:r>
      <w:r>
        <w:t xml:space="preserve">Lobby for explicit inclusion of OT assessments as a standard part of discharge planning for neurological and geriatric cases within the public health system.</w:t>
      </w:r>
    </w:p>
    <w:p>
      <w:pPr>
        <w:numPr>
          <w:ilvl w:val="0"/>
          <w:numId w:val="1001"/>
        </w:numPr>
        <w:pStyle w:val="Compact"/>
      </w:pPr>
      <w:r>
        <w:rPr>
          <w:bCs/>
          <w:b/>
        </w:rPr>
        <w:t xml:space="preserve">Educational Expansion:</w:t>
      </w:r>
      <w:r>
        <w:br/>
      </w:r>
      <w:r>
        <w:t xml:space="preserve">Increase the number of university programs offering degrees in Occupational Therapy to meet the growing demand from both public hospitals and private practices in Milan.</w:t>
      </w:r>
    </w:p>
    <w:p>
      <w:pPr>
        <w:numPr>
          <w:ilvl w:val="0"/>
          <w:numId w:val="1001"/>
        </w:numPr>
        <w:pStyle w:val="Compact"/>
      </w:pPr>
      <w:r>
        <w:rPr>
          <w:bCs/>
          <w:b/>
        </w:rPr>
        <w:t xml:space="preserve">Interdisciplinary Collaboration:</w:t>
      </w:r>
      <w:r>
        <w:br/>
      </w:r>
      <w:r>
        <w:t xml:space="preserve">Promote protocols where OTs are integrated into multidisciplinary teams alongside neurologists, psychiatrists, and social workers from the early stages of patient admission.</w:t>
      </w:r>
    </w:p>
    <w:p>
      <w:pPr>
        <w:numPr>
          <w:ilvl w:val="0"/>
          <w:numId w:val="1001"/>
        </w:numPr>
        <w:pStyle w:val="Compact"/>
      </w:pPr>
      <w:r>
        <w:rPr>
          <w:bCs/>
          <w:b/>
        </w:rPr>
        <w:t xml:space="preserve">Tech Integration:</w:t>
      </w:r>
      <w:r>
        <w:br/>
      </w:r>
      <w:r>
        <w:t xml:space="preserve">Encourage the use of tele-occupational therapy platforms for follow-up care in Milan’s suburban areas, improving accessibility for those with limited mobility.</w:t>
      </w:r>
    </w:p>
    <w:bookmarkEnd w:id="26"/>
    <w:bookmarkStart w:id="27" w:name="conclusion"/>
    <w:p>
      <w:pPr>
        <w:pStyle w:val="Heading2"/>
      </w:pPr>
      <w:r>
        <w:t xml:space="preserve">8. Conclusion</w:t>
      </w:r>
    </w:p>
    <w:p>
      <w:pPr>
        <w:pStyle w:val="FirstParagraph"/>
      </w:pPr>
      <w:r>
        <w:t xml:space="preserve">The integration of the</w:t>
      </w:r>
      <w:r>
        <w:t xml:space="preserve"> </w:t>
      </w:r>
      <w:r>
        <w:rPr>
          <w:bCs/>
          <w:b/>
        </w:rPr>
        <w:t xml:space="preserve">Occupational Therapist</w:t>
      </w:r>
      <w:r>
        <w:t xml:space="preserve"> </w:t>
      </w:r>
      <w:r>
        <w:t xml:space="preserve">into the healthcare framework of Italy Milan represents a crucial step toward a more humane and efficient health system. By focusing on functional independence, social participation, and quality of life, occupational therapy addresses not just the disease, but the person. As Milan continues to evolve as a global city with an aging demographic, recognizing and expanding the role of this profession is not merely an option—it is a necessity. The evidence suggests that investing in occupational therapy yields significant returns in terms of patient satisfaction, reduced long-term care costs, and enhanced social cohesion. Therefore, policymakers and healthcare leaders in Milan must prioritize the expansion of OT services to ensure sustainable healthcare for the future.</w:t>
      </w:r>
    </w:p>
    <w:p>
      <w:pPr>
        <w:pStyle w:val="BodyText"/>
      </w:pPr>
      <w:r>
        <w:rPr>
          <w:bCs/>
          <w:b/>
        </w:rPr>
        <w:t xml:space="preserve">Key Takeaway:</w:t>
      </w:r>
      <w:r>
        <w:br/>
      </w:r>
      <w:r>
        <w:t xml:space="preserve">The synergy between advanced medical interventions and the functional, holistic approach of an Occupational Therapist is essential for effective rehabilitation in Italy Milan. Strengthening this partnership will lead to healthier, more independent citizens and a more resilient healthcare 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Italy Milan: Bridging Healthcare, Social Integration, and Professional Recognition</dc:title>
  <dc:creator/>
  <dc:language>en</dc:language>
  <cp:keywords/>
  <dcterms:created xsi:type="dcterms:W3CDTF">2026-07-29T15:12:18Z</dcterms:created>
  <dcterms:modified xsi:type="dcterms:W3CDTF">2026-07-29T15:12:18Z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