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r>
        <w:t xml:space="preserve"> </w:t>
      </w:r>
      <w:r>
        <w:t xml:space="preserve">A</w:t>
      </w:r>
      <w:r>
        <w:t xml:space="preserve"> </w:t>
      </w:r>
      <w:r>
        <w:t xml:space="preserve">Strategic</w:t>
      </w:r>
      <w:r>
        <w:t xml:space="preserve"> </w:t>
      </w:r>
      <w:r>
        <w:t xml:space="preserve">Research</w:t>
      </w:r>
      <w:r>
        <w:t xml:space="preserve"> </w:t>
      </w:r>
      <w:r>
        <w:t xml:space="preserve">Paper</w:t>
      </w:r>
    </w:p>
    <w:bookmarkStart w:id="32" w:name="Xbf650388e26fe6a9f7250959f06ef5de4606497"/>
    <w:p>
      <w:pPr>
        <w:pStyle w:val="Heading1"/>
      </w:pPr>
      <w:r>
        <w:t xml:space="preserve">The Evolving Role of the Occupational Therapist in United Arab Emirates Abu Dhabi: A Strategic Research Paper</w:t>
      </w:r>
    </w:p>
    <w:p>
      <w:pPr>
        <w:pStyle w:val="FirstParagraph"/>
      </w:pPr>
      <w:r>
        <w:rPr>
          <w:iCs/>
          <w:i/>
          <w:bCs/>
          <w:b/>
        </w:rPr>
        <w:t xml:space="preserve">Abstract:</w:t>
      </w:r>
      <w:r>
        <w:br/>
      </w:r>
      <w:r>
        <w:t xml:space="preserve">This research paper examines the critical intersection between healthcare professional development and societal well-being within United Arab Emirates Abu Dhabi. Specifically, it investigates the expanding scope, regulatory framework, and cultural integration of the Occupational Therapist within this emirate. As United Arab Emirates Abu Dhabi transitions towards a knowledge-based economy with a vision for sustainable human capital development, the demand for specialized rehabilitative services has surged. This document analyzes how the Occupational Therapist contributes to healthcare excellence in United Arab Emirates Abu Dhabi, addressing challenges related to localization (Emiratization), cross-cultural competence, and the adoption of digital health technologies. The findings suggest that integrating comprehensive occupational therapy services is not merely a medical necessity but a strategic imperative for maintaining high standards of quality of life in United Arab Emirates Abu Dhabi.</w:t>
      </w:r>
    </w:p>
    <w:bookmarkStart w:id="20" w:name="introduction"/>
    <w:p>
      <w:pPr>
        <w:pStyle w:val="Heading2"/>
      </w:pPr>
      <w:r>
        <w:t xml:space="preserve">1. Introduction</w:t>
      </w:r>
    </w:p>
    <w:p>
      <w:pPr>
        <w:pStyle w:val="FirstParagraph"/>
      </w:pPr>
      <w:r>
        <w:t xml:space="preserve">The healthcare landscape in the Middle East has undergone a profound transformation over the past two decades, driven by ambitious national visions aimed at enhancing public health outcomes and reducing reliance on medical tourism. At the forefront of this transformation is United Arab Emirates Abu Dhabi, a global hub for innovation and excellence in medicine. Within this dynamic environment, Allied Health Professionals play an indispensable role in bridging the gap between medical treatment and functional independence. Among these professionals, the Occupational Therapist has emerged as a pivotal figure in holistic patient care.</w:t>
      </w:r>
    </w:p>
    <w:p>
      <w:pPr>
        <w:pStyle w:val="BodyText"/>
      </w:pPr>
      <w:r>
        <w:t xml:space="preserve">This paper seeks to explore the multifaceted role of the Occupational Therapist within United Arab Emirates Abu Dhabi. It argues that effective occupational therapy practice requires a deep understanding of local cultural nuances, regulatory standards set by entities such as the Department of Health - Abu Dhabi (DoH), and the unique demographic composition of the region. By examining current trends in pediatric rehabilitation, geriatric care, and mental health support across United Arab Emirates Abu Dhabi, this research highlights how Occupational Therapists are shaping a more inclusive society.</w:t>
      </w:r>
    </w:p>
    <w:bookmarkEnd w:id="20"/>
    <w:bookmarkStart w:id="23" w:name="Xc8f26810404809460e68a49feaec083da403251"/>
    <w:p>
      <w:pPr>
        <w:pStyle w:val="Heading2"/>
      </w:pPr>
      <w:r>
        <w:t xml:space="preserve">2. The Regulatory Framework and Professional Standards</w:t>
      </w:r>
    </w:p>
    <w:p>
      <w:pPr>
        <w:pStyle w:val="FirstParagraph"/>
      </w:pPr>
      <w:r>
        <w:t xml:space="preserve">In United Arab Emirates Abu Dhabi, the practice of healthcare is strictly regulated to ensure patient safety and professional accountability. The Department of Health - Abu Dhabi (DoH) serves as the primary regulatory body, establishing rigorous licensing requirements for all allied health professionals, including Occupational Therapists.</w:t>
      </w:r>
    </w:p>
    <w:bookmarkStart w:id="21" w:name="licensing-and-credentialing"/>
    <w:p>
      <w:pPr>
        <w:pStyle w:val="Heading3"/>
      </w:pPr>
      <w:r>
        <w:t xml:space="preserve">2.1 Licensing and Credentialing</w:t>
      </w:r>
    </w:p>
    <w:p>
      <w:pPr>
        <w:pStyle w:val="FirstParagraph"/>
      </w:pPr>
      <w:r>
        <w:t xml:space="preserve">To practice legally in United Arab Emirates Abu Dhabi, an Occupational Therapist must possess a valid license from the DoH. This process involves verifying academic qualifications, professional experience, and clinical competency through examinations administered by recognized data banks such as the Prometric or DataFlow systems. The emphasis on evidence-based practice ensures that every Occupational Therapist operating within United Arab Emirates Abu Dhabi adheres to international best practices while respecting local medical protocols.</w:t>
      </w:r>
    </w:p>
    <w:bookmarkEnd w:id="21"/>
    <w:bookmarkStart w:id="22" w:name="scope-of-practice-expansion"/>
    <w:p>
      <w:pPr>
        <w:pStyle w:val="Heading3"/>
      </w:pPr>
      <w:r>
        <w:t xml:space="preserve">2.2 Scope of Practice Expansion</w:t>
      </w:r>
    </w:p>
    <w:p>
      <w:pPr>
        <w:pStyle w:val="FirstParagraph"/>
      </w:pPr>
      <w:r>
        <w:t xml:space="preserve">Historically, occupational therapy was often viewed narrowly as physical rehabilitation for stroke or injury survivors. However, in United Arab Emirates Abu Dhabi, the scope has expanded significantly. Occupational Therapists are now integral to early childhood intervention centers, university student disability services, and workplace ergonomics programs. This broadening of scope reflects a holistic approach to health prevalent in the strategic vision of United Arab Emirates Abu Dhabi.</w:t>
      </w:r>
    </w:p>
    <w:bookmarkEnd w:id="22"/>
    <w:bookmarkEnd w:id="23"/>
    <w:bookmarkStart w:id="26" w:name="X091425700da95a92abdccbabe143bf1982565be"/>
    <w:p>
      <w:pPr>
        <w:pStyle w:val="Heading2"/>
      </w:pPr>
      <w:r>
        <w:t xml:space="preserve">3. Cultural Competence and Community Integration</w:t>
      </w:r>
    </w:p>
    <w:p>
      <w:pPr>
        <w:pStyle w:val="FirstParagraph"/>
      </w:pPr>
      <w:r>
        <w:t xml:space="preserve">A distinguishing feature of practicing as an Occupational Therapist in United Arab Emirates Abu Dhabi is the necessity for high-level cultural competence. The population consists of a diverse mix of Emirati nationals, long-term residents from the Gulf Cooperation Council (GCC) countries, and expatriates from various parts of Asia, Europe, and Africa.</w:t>
      </w:r>
    </w:p>
    <w:bookmarkStart w:id="24" w:name="understanding-family-dynamics"/>
    <w:p>
      <w:pPr>
        <w:pStyle w:val="Heading3"/>
      </w:pPr>
      <w:r>
        <w:t xml:space="preserve">3.1 Understanding Family Dynamics</w:t>
      </w:r>
    </w:p>
    <w:p>
      <w:pPr>
        <w:pStyle w:val="FirstParagraph"/>
      </w:pPr>
      <w:r>
        <w:t xml:space="preserve">In United Arab Emirates Abu Dhabi, health decisions are often made collectively by the family unit rather than individually. An Occupational Therapist must navigate these dynamics with sensitivity, ensuring that therapy plans align with cultural values and religious practices. For instance, when designing home modifications for elderly care in United Arab Emirates Abu Dhabi therapists must consider multi-generational living arrangements common in Emirati culture.</w:t>
      </w:r>
    </w:p>
    <w:bookmarkEnd w:id="24"/>
    <w:bookmarkStart w:id="25" w:name="pediatric-interventions"/>
    <w:p>
      <w:pPr>
        <w:pStyle w:val="Heading3"/>
      </w:pPr>
      <w:r>
        <w:t xml:space="preserve">3.2 Pediatric Interventions</w:t>
      </w:r>
    </w:p>
    <w:p>
      <w:pPr>
        <w:pStyle w:val="FirstParagraph"/>
      </w:pPr>
      <w:r>
        <w:t xml:space="preserve">Pediatric occupational therapy has seen remarkable growth in United Arab Emirates Abu Dhabi, particularly concerning neurodevelopmental disorders such as Autism Spectrum Disorder (ASD). Occupational Therapists here collaborate closely with schools and community centers to create inclusive educational environments. The focus is not only on skill acquisition but also on social integration, ensuring that children in United Arab Emirates Abu Dhabi can participate fully in their communities.</w:t>
      </w:r>
    </w:p>
    <w:bookmarkEnd w:id="25"/>
    <w:bookmarkEnd w:id="26"/>
    <w:bookmarkStart w:id="28" w:name="X1e7c577d2aafd627d6b3c6f4a854f7132e9a131"/>
    <w:p>
      <w:pPr>
        <w:pStyle w:val="Heading2"/>
      </w:pPr>
      <w:r>
        <w:t xml:space="preserve">4. Technological Innovation and Digital Health</w:t>
      </w:r>
    </w:p>
    <w:p>
      <w:pPr>
        <w:pStyle w:val="FirstParagraph"/>
      </w:pPr>
      <w:r>
        <w:t xml:space="preserve">The emirate of United Arab Emirates Abu Dhabi is a leader in digital health innovation. Consequently, the role of the Occupational Therapist is increasingly intertwined with technology. Telehealth services have become a standard delivery method for follow-up appointments and home exercise programs, particularly relevant in United Arab Emirates Abu Dhabi where traffic congestion can sometimes hinder access to care.</w:t>
      </w:r>
    </w:p>
    <w:bookmarkStart w:id="27" w:name="assistive-technology"/>
    <w:p>
      <w:pPr>
        <w:pStyle w:val="Heading3"/>
      </w:pPr>
      <w:r>
        <w:t xml:space="preserve">4.1 Assistive Technology</w:t>
      </w:r>
    </w:p>
    <w:p>
      <w:pPr>
        <w:pStyle w:val="FirstParagraph"/>
      </w:pPr>
      <w:r>
        <w:t xml:space="preserve">The integration of assistive technology is a key focus area. Occupational Therapists in United Arab Emirates Abu Dhabi are trained to assess and prescribe devices ranging from smart home automation systems for individuals with physical disabilities to sensory integration tools for children with developmental delays. This technological proficiency enhances the independence of patients, aligning with the broader goals of sustainable healthcare in United Arab Emirates Abu Dhabi.</w:t>
      </w:r>
    </w:p>
    <w:bookmarkEnd w:id="27"/>
    <w:bookmarkEnd w:id="28"/>
    <w:bookmarkStart w:id="29" w:name="challenges-and-future-directions"/>
    <w:p>
      <w:pPr>
        <w:pStyle w:val="Heading2"/>
      </w:pPr>
      <w:r>
        <w:t xml:space="preserve">5. Challenges and Future Directions</w:t>
      </w:r>
    </w:p>
    <w:p>
      <w:pPr>
        <w:pStyle w:val="FirstParagraph"/>
      </w:pPr>
      <w:r>
        <w:t xml:space="preserve">Despite significant advancements, Occupational Therapists in United Arab Emirates Abu Dhabi face certain challenges. One major issue is the shortage of local Emirati professionals in allied health fields, driven by a preference for other sectors within the public service. To address this, various initiatives under "Emiratization" policies are encouraging national talent to enter occupational therapy education and practice.</w:t>
      </w:r>
    </w:p>
    <w:p>
      <w:pPr>
        <w:pStyle w:val="BodyText"/>
      </w:pPr>
      <w:r>
        <w:t xml:space="preserve">Furthermore, there is a need for greater awareness among the general public in United Arab Emirates Abu Dhabi regarding what Occupational Therapy entails. Misconceptions that it is solely about physical exercises persist. Educational campaigns led by professional associations are crucial to dispel these myths and highlight the cognitive, sensory, and psychosocial benefits of therapy.</w:t>
      </w:r>
    </w:p>
    <w:bookmarkEnd w:id="29"/>
    <w:bookmarkStart w:id="30" w:name="conclusion"/>
    <w:p>
      <w:pPr>
        <w:pStyle w:val="Heading2"/>
      </w:pPr>
      <w:r>
        <w:t xml:space="preserve">6. Conclusion</w:t>
      </w:r>
    </w:p>
    <w:p>
      <w:pPr>
        <w:pStyle w:val="FirstParagraph"/>
      </w:pPr>
      <w:r>
        <w:t xml:space="preserve">In conclusion, the Occupational Therapist plays a vital and expanding role in the healthcare ecosystem of United Arab Emirates Abu Dhabi. By navigating complex regulatory landscapes, respecting diverse cultural backgrounds, and embracing technological innovations, these professionals contribute significantly to the quality of life for residents of United Arab Emirates Abu Dhabi. As United Arab Emirates Abu Dhabi continues its journey toward becoming a global leader in healthcare excellence, supporting and empowering Occupational Therapists will remain a strategic priority. Future research should focus on longitudinal studies regarding the long-term impact of community-based occupational therapy interventions in United Arab Emirates Abu Dhabi to further refine service delivery models.</w:t>
      </w:r>
    </w:p>
    <w:bookmarkEnd w:id="30"/>
    <w:bookmarkStart w:id="31" w:name="references"/>
    <w:p>
      <w:pPr>
        <w:pStyle w:val="Heading2"/>
      </w:pPr>
      <w:r>
        <w:t xml:space="preserve">7. References</w:t>
      </w:r>
    </w:p>
    <w:p>
      <w:pPr>
        <w:pStyle w:val="FirstParagraph"/>
      </w:pPr>
      <w:r>
        <w:rPr>
          <w:iCs/>
          <w:i/>
        </w:rPr>
        <w:t xml:space="preserve">Note: For academic submission, specific citations from Department of Health - Abu Dhabi guidelines, World Federation of Occupational Therapists (WFOT) position statements on global health equity, and peer-reviewed journals focusing on Middle Eastern healthcare systems should be inserted here to support the arguments presented above.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Occupational Therapist in United Arab Emirates Abu Dhabi: A Strategic Research Paper</dc:title>
  <dc:creator/>
  <cp:keywords/>
  <dcterms:created xsi:type="dcterms:W3CDTF">2026-07-29T20:35:56Z</dcterms:created>
  <dcterms:modified xsi:type="dcterms:W3CDTF">2026-07-29T20:35:56Z</dcterms:modified>
</cp:coreProperties>
</file>

<file path=docProps/custom.xml><?xml version="1.0" encoding="utf-8"?>
<Properties xmlns="http://schemas.openxmlformats.org/officeDocument/2006/custom-properties" xmlns:vt="http://schemas.openxmlformats.org/officeDocument/2006/docPropsVTypes"/>
</file>