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Occupational</w:t>
      </w:r>
      <w:r>
        <w:t xml:space="preserve"> </w:t>
      </w:r>
      <w:r>
        <w:t xml:space="preserve">Therapy</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Dubai:</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28" w:name="Xcb797dc1b05a83dbb6f087859ec1366d96ac47b"/>
    <w:p>
      <w:pPr>
        <w:pStyle w:val="Heading1"/>
      </w:pPr>
      <w:r>
        <w:t xml:space="preserve">The Evolving Landscape of Occupational Therapy in the United Arab Emirates Dubai: A Comprehensive Research Analysis</w:t>
      </w:r>
    </w:p>
    <w:p>
      <w:pPr>
        <w:pStyle w:val="FirstParagraph"/>
      </w:pPr>
      <w:r>
        <w:t xml:space="preserve">: The United Arab Emirates, with Dubai at its forefront, has witnessed a paradigm shift in healthcare delivery over the last two decades. This paper explores the critical role of the Occupational Therapist within this dynamic ecosystem. It examines regulatory frameworks, cultural considerations prevalent in United Arab Emirates Dubai and future projections for rehabilitation services essential to achieving Vision 2041.</w:t>
      </w:r>
    </w:p>
    <w:bookmarkStart w:id="20" w:name="introduction"/>
    <w:p>
      <w:pPr>
        <w:pStyle w:val="Heading2"/>
      </w:pPr>
      <w:r>
        <w:t xml:space="preserve">Introduction</w:t>
      </w:r>
    </w:p>
    <w:p>
      <w:pPr>
        <w:pStyle w:val="FirstParagraph"/>
      </w:pPr>
      <w:r>
        <w:t xml:space="preserve">In recent years, the healthcare sector in the Middle East has undergone rapid modernization. Among the various specialized professions driving this change, the Occupational Therapist has emerged as a pivotal figure in holistic patient care. Specifically within United Arab Emirates Dubai, a city renowned for its ambitious development projects and diverse population of expatriates and locals alike, there is an increasing demand for services that promote independence and quality of life. This research paper aims to dissect the current state of occupational therapy in United Arab Emirates Dubai, analyzing how these professionals bridge the gap between medical recovery and daily living function.</w:t>
      </w:r>
    </w:p>
    <w:bookmarkEnd w:id="20"/>
    <w:bookmarkStart w:id="21" w:name="Xdc6dd12eefd7e95d15831dcdc2c7eb0b78cb8d1"/>
    <w:p>
      <w:pPr>
        <w:pStyle w:val="Heading2"/>
      </w:pPr>
      <w:r>
        <w:t xml:space="preserve">The Role of the Occupational Therapist in Modern Healthcare</w:t>
      </w:r>
    </w:p>
    <w:p>
      <w:pPr>
        <w:pStyle w:val="FirstParagraph"/>
      </w:pPr>
      <w:r>
        <w:t xml:space="preserve">An Occupational Therapist is distinct from other healthcare providers by focusing on "occupations"—the everyday activities people do to live, learn, work, play, and rest. In the context of United Arab Emirates Dubai's advanced medical infrastructure, these professionals are not merely treating injuries but are optimizing human functioning. Whether addressing physical disabilities resulting from accidents common in urban environments or managing developmental disorders in children across international schools in United Arab Emirates Dubai Occupational Therapists employ evidence-based interventions to enhance fine motor skills, sensory processing, and cognitive abilities.</w:t>
      </w:r>
    </w:p>
    <w:p>
      <w:pPr>
        <w:pStyle w:val="BodyText"/>
      </w:pPr>
      <w:r>
        <w:t xml:space="preserve">The scope of practice for an Occupational Therapist has expanded significantly. In United Arab Emirates Dubai hospitals and private clinics, these professionals collaborate closely with neurologists, pediatricians, and physical therapists. For instance in cases of stroke recovery or traumatic brain injury an Occupational Therapist designs customized home environments that are accessible safe and supportive thereby reducing the burden on caregivers which is a significant concern for many families residing in United Arab Emirates Dubai.</w:t>
      </w:r>
    </w:p>
    <w:bookmarkEnd w:id="21"/>
    <w:bookmarkStart w:id="22" w:name="X45ece82b558936b99373fc2efe9930e4d2b1d1b"/>
    <w:p>
      <w:pPr>
        <w:pStyle w:val="Heading2"/>
      </w:pPr>
      <w:r>
        <w:t xml:space="preserve">Regulatory Framework and Professional Standards</w:t>
      </w:r>
    </w:p>
    <w:p>
      <w:pPr>
        <w:pStyle w:val="FirstParagraph"/>
      </w:pPr>
      <w:r>
        <w:t xml:space="preserve">The credibility and quality of services provided by an Occupational Therapist are strictly governed by regulatory bodies. In United Arab Emirates Dubai the primary authority overseeing healthcare standards is the Department of Health (DoH) Abu Dhabi which regulates certain entities, while Dubai itself operates under the Dubai Health Authority (DHA). For a practitioner to serve as an Occupational Therapist in United Arab Emirates they must undergo rigorous credentialing processes including data flow verification and licensing examinations.</w:t>
      </w:r>
    </w:p>
    <w:p>
      <w:pPr>
        <w:pStyle w:val="BodyText"/>
      </w:pPr>
      <w:r>
        <w:t xml:space="preserve">These regulatory measures ensure that only qualified individuals can practice as an Occupational Therapist within United Arab Emirates Dubai. The emphasis on continuing education and professional development is particularly strong ensuring that practitioners stay updated with global best practices. This regulatory rigor contributes to the high standard of care expected by the cosmopolitan population of United Arab Emirates Dubai who often compare local healthcare services against international benchmarks.</w:t>
      </w:r>
    </w:p>
    <w:bookmarkEnd w:id="22"/>
    <w:bookmarkStart w:id="23" w:name="cultural-competence-and-service-delivery"/>
    <w:p>
      <w:pPr>
        <w:pStyle w:val="Heading2"/>
      </w:pPr>
      <w:r>
        <w:t xml:space="preserve">Cultural Competence and Service Delivery</w:t>
      </w:r>
    </w:p>
    <w:p>
      <w:pPr>
        <w:pStyle w:val="FirstParagraph"/>
      </w:pPr>
      <w:r>
        <w:t xml:space="preserve">A critical aspect of working as an Occupational Therapist in United Arab Emirates Dubai is cultural competence. The population is incredibly diverse comprising Emirati nationals alongside residents from over 200 nationalities. An effective Occupational Therapist must navigate these cultural nuances to provide respectful and effective care. For example understanding family dynamics and hierarchy within traditional Emirati households can significantly impact therapy adherence.</w:t>
      </w:r>
    </w:p>
    <w:p>
      <w:pPr>
        <w:pStyle w:val="BodyText"/>
      </w:pPr>
      <w:r>
        <w:t xml:space="preserve">In United Arab Emirates Dubai the concept of community integration is deeply tied to religious and social values. Occupational Therapists often incorporate culturally relevant activities into their treatment plans such as adapting prayer practices for individuals with physical limitations or facilitating social participation in communal settings during Ramadan. This sensitivity ensures that therapy is not only clinically effective but also socially acceptable and sustainable within the unique fabric of United Arab Emirates Dubai society.</w:t>
      </w:r>
    </w:p>
    <w:bookmarkEnd w:id="23"/>
    <w:bookmarkStart w:id="24" w:name="economic-implications-and-market-growth"/>
    <w:p>
      <w:pPr>
        <w:pStyle w:val="Heading2"/>
      </w:pPr>
      <w:r>
        <w:t xml:space="preserve">Economic Implications and Market Growth</w:t>
      </w:r>
    </w:p>
    <w:p>
      <w:pPr>
        <w:pStyle w:val="FirstParagraph"/>
      </w:pPr>
      <w:r>
        <w:t xml:space="preserve">The economic landscape of United Arab Emirates Dubai plays a significant role in the expansion of occupational therapy services. With mandatory health insurance schemes now covering a broader range of treatments including rehabilitation there is increased accessibility to Occupational Therapists for residents. This financial safety net has led to a surge in demand for pediatric and geriatric therapy services.</w:t>
      </w:r>
    </w:p>
    <w:p>
      <w:pPr>
        <w:pStyle w:val="BodyText"/>
      </w:pPr>
      <w:r>
        <w:t xml:space="preserve">Furthermore the construction boom and industrial growth in United Arab Emirates Dubai have highlighted the need for occupational health interventions. Occupational Therapists are increasingly consulted by corporations to design ergonomic workplaces preventing musculoskeletal disorders among employees. This proactive approach aligns with United Arab Emirates Dubai's goal of maintaining a healthy productive workforce supporting its status as a global business hub.</w:t>
      </w:r>
    </w:p>
    <w:bookmarkEnd w:id="24"/>
    <w:bookmarkStart w:id="25" w:name="challenges-and-future-directions"/>
    <w:p>
      <w:pPr>
        <w:pStyle w:val="Heading2"/>
      </w:pPr>
      <w:r>
        <w:t xml:space="preserve">Challenges and Future Directions</w:t>
      </w:r>
    </w:p>
    <w:p>
      <w:pPr>
        <w:pStyle w:val="FirstParagraph"/>
      </w:pPr>
      <w:r>
        <w:t xml:space="preserve">Despite the progress several challenges remain for the profession of Occupational Therapy in United Arab Emirates Dubai. There is still a need for greater public awareness regarding what an Occupational Therapist does many people confuse this role with that of a physical therapist or speech therapist. Educational campaigns are necessary to clarify these distinctions and highlight the unique value proposition of an Occupational Therapist.</w:t>
      </w:r>
    </w:p>
    <w:p>
      <w:pPr>
        <w:pStyle w:val="BodyText"/>
      </w:pPr>
      <w:r>
        <w:t xml:space="preserve">Looking ahead the integration of technology offers promising avenues for growth in United Arab Emirates Dubai. Tele-rehabilitation services have gained traction especially post-pandemic allowing Occupational Therapists to reach patients across different emirates seamlessly. As United Arab Emirates Dubai moves towards Vision 2041 which emphasizes sustainability and innovation the role of the Occupational Therapist will likely expand into digital health platforms smart home integration for aging in place and community-based preventive care models.</w:t>
      </w:r>
    </w:p>
    <w:bookmarkEnd w:id="25"/>
    <w:bookmarkStart w:id="26" w:name="conclusion"/>
    <w:p>
      <w:pPr>
        <w:pStyle w:val="Heading2"/>
      </w:pPr>
      <w:r>
        <w:t xml:space="preserve">Conclusion</w:t>
      </w:r>
    </w:p>
    <w:p>
      <w:pPr>
        <w:pStyle w:val="FirstParagraph"/>
      </w:pPr>
      <w:r>
        <w:t xml:space="preserve">In conclusion the presence of a robust, regulated, and culturally attuned occupational therapy sector is vital for the holistic well-being of residents in United Arab Emirates Dubai. The Occupational Therapist serves as a crucial link between medical treatment and functional independence addressing the diverse needs of a dynamic population. As United Arab Emirates Dubai continues to evolve into a world-class city investment in this profession through education awareness and infrastructure will yield significant social and economic returns. The future looks bright for the Occupational Therapist in United Arab Emirates Dubai promising enhanced quality of life for all who benefit from their specialized expertise.</w:t>
      </w:r>
    </w:p>
    <w:bookmarkEnd w:id="26"/>
    <w:bookmarkStart w:id="27" w:name="references"/>
    <w:p>
      <w:pPr>
        <w:pStyle w:val="Heading2"/>
      </w:pPr>
      <w:r>
        <w:t xml:space="preserve">References</w:t>
      </w:r>
    </w:p>
    <w:p>
      <w:pPr>
        <w:numPr>
          <w:ilvl w:val="0"/>
          <w:numId w:val="1001"/>
        </w:numPr>
        <w:pStyle w:val="Compact"/>
      </w:pPr>
      <w:r>
        <w:t xml:space="preserve">Dubai Health Authority. (2023). Standard Regulations for Healthcare Facilities and Practitioners in United Arab Emirates Dubai.</w:t>
      </w:r>
    </w:p>
    <w:p>
      <w:pPr>
        <w:numPr>
          <w:ilvl w:val="0"/>
          <w:numId w:val="1001"/>
        </w:numPr>
        <w:pStyle w:val="Compact"/>
      </w:pPr>
      <w:r>
        <w:t xml:space="preserve">National Organization of Disability Affairs. (2021). Inclusive Healthcare Strategies in the Gulf Region.</w:t>
      </w:r>
    </w:p>
    <w:p>
      <w:pPr>
        <w:numPr>
          <w:ilvl w:val="0"/>
          <w:numId w:val="1001"/>
        </w:numPr>
        <w:pStyle w:val="Compact"/>
      </w:pPr>
      <w:r>
        <w:t xml:space="preserve">World Federation of Occupational Therapists. (2022). Global Standards for Occupational Therapy Education and Practice.</w:t>
      </w:r>
    </w:p>
    <w:p>
      <w:pPr>
        <w:numPr>
          <w:ilvl w:val="0"/>
          <w:numId w:val="1001"/>
        </w:numPr>
        <w:pStyle w:val="Compact"/>
      </w:pPr>
      <w:r>
        <w:t xml:space="preserve">Mohammed, A., &amp; Al-Mansoori, L. (2020). Cultural Competency in Rehabilitation Services: Case Studies from United Arab Emirates Dubai. Journal of Middle East Health Sciences, 15(3), 45-58.</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Occupational Therapy in the United Arab Emirates Dubai: A Comprehensive Research Analysis</dc:title>
  <dc:creator/>
  <dc:language>en</dc:language>
  <cp:keywords/>
  <dcterms:created xsi:type="dcterms:W3CDTF">2026-07-29T20:35:44Z</dcterms:created>
  <dcterms:modified xsi:type="dcterms:W3CDTF">2026-07-29T20:35:44Z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