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7374dd626ec77dcd7c23158b970b051a90f4ded"/>
    <w:p>
      <w:pPr>
        <w:pStyle w:val="Heading1"/>
      </w:pPr>
      <w:r>
        <w:t xml:space="preserve">The Role and Impact of the Oceanographer in Canada Toronto</w:t>
      </w:r>
    </w:p>
    <w:p>
      <w:pPr>
        <w:pStyle w:val="FirstParagraph"/>
      </w:pPr>
      <w:r>
        <w:rPr>
          <w:bCs/>
          <w:b/>
        </w:rPr>
        <w:t xml:space="preserve">A Research Paper on Coastal Science, Great Lakes Hydrology, and Urban Environmental Policy</w:t>
      </w:r>
    </w:p>
    <w:p>
      <w:pPr>
        <w:pStyle w:val="BodyText"/>
      </w:pPr>
      <w:r>
        <w:rPr>
          <w:bCs/>
          <w:b/>
        </w:rPr>
        <w:t xml:space="preserve">Abstract:</w:t>
      </w:r>
      <w:r>
        <w:br/>
      </w:r>
      <w:r>
        <w:t xml:space="preserve">While traditionally associated with coastal marine environments, the discipline of oceanography plays a critical role in inland metropolitan centers such as Canada Toronto. This paper explores the multifaceted contributions of the oceanographer within the context of Toronto’s relationship with Lake Ontario and its broader environmental policies. By examining limnological data, urban runoff impacts, climate change modeling, and public safety protocols, this research highlights how expertise in aquatic sciences is indispensable for managing one of North America’s largest freshwater ecosystems. The findings suggest that integrating oceanographic principles into municipal planning in Canada Toronto enhances resilience against flooding, improves water quality standards for Lake Ontario drinking supplies and recreational areas such as Woodbine Beach and the Toronto Islands, and fosters a deeper public understanding of hydrological cycles.</w:t>
      </w:r>
    </w:p>
    <w:bookmarkStart w:id="20" w:name="introduction"/>
    <w:p>
      <w:pPr>
        <w:pStyle w:val="Heading2"/>
      </w:pPr>
      <w:r>
        <w:t xml:space="preserve">1. Introduction</w:t>
      </w:r>
    </w:p>
    <w:p>
      <w:pPr>
        <w:pStyle w:val="FirstParagraph"/>
      </w:pPr>
      <w:r>
        <w:t xml:space="preserve">The term "oceanographer" often evokes images of vast saltwater expanses, deep-sea trenches, and maritime exploration. However, the scientific principles governing fluid dynamics, sediment transport, thermal stratification, and ecosystem health are equally applicable to large freshwater bodies known as lakes. In Canada Toronto—a city defined by its waterfront—the role of the oceanographer extends beyond traditional marine science into the realm of limnology (the study of inland waters). This research paper examines how the specialized knowledge of an oceanographer is applied in Canada Toronto to address local environmental challenges, inform municipal policy, and protect public health.</w:t>
      </w:r>
    </w:p>
    <w:p>
      <w:pPr>
        <w:pStyle w:val="BodyText"/>
      </w:pPr>
      <w:r>
        <w:t xml:space="preserve">Toronto sits on the northwestern shore of Lake Ontario, one of the five Great Lakes. With over 40 kilometers (25 miles) of waterfront property and a population exceeding 2.9 million people adjacent to or dependent upon this water body, understanding its hydrodynamics is not merely an academic exercise but a civic necessity. The oceanographer in Canada Toronto serves as a bridge between pure science and urban management, ensuring that development plans respect natural aquatic processes.</w:t>
      </w:r>
    </w:p>
    <w:bookmarkEnd w:id="20"/>
    <w:bookmarkStart w:id="23" w:name="X3a4559ee0468400df9584eedecd91ce07a4e8c9"/>
    <w:p>
      <w:pPr>
        <w:pStyle w:val="Heading2"/>
      </w:pPr>
      <w:r>
        <w:t xml:space="preserve">2. The Intersection of Oceanography and Limnology in Toronto</w:t>
      </w:r>
    </w:p>
    <w:p>
      <w:pPr>
        <w:pStyle w:val="FirstParagraph"/>
      </w:pPr>
      <w:r>
        <w:t xml:space="preserve">To understand the relevance of an oceanographer in Canada Toronto, one must first recognize the technical overlap between marine oceanography and freshwater limnology. Both disciplines utilize similar methodologies for measuring currents, temperature profiles, salinity (or conductivity), dissolved oxygen levels, and nutrient loading. In the context of Lake Ontario—which functions as a massive reservoir providing drinking water to millions—these metrics are vital.</w:t>
      </w:r>
    </w:p>
    <w:bookmarkStart w:id="21" w:name="water-quality-monitoring"/>
    <w:p>
      <w:pPr>
        <w:pStyle w:val="Heading3"/>
      </w:pPr>
      <w:r>
        <w:t xml:space="preserve">2.1 Water Quality Monitoring</w:t>
      </w:r>
    </w:p>
    <w:p>
      <w:pPr>
        <w:pStyle w:val="FirstParagraph"/>
      </w:pPr>
      <w:r>
        <w:t xml:space="preserve">An oceanographer working in Canada Toronto often collaborates with local agencies such as the City of Toronto’s Public Health Department and the Ministry of the Environment, Conservation and Parks. They analyze data regarding harmful algal blooms (HABs), which have become increasingly frequent due to agricultural runoff containing phosphorus and nitrogen. By applying oceanographic models, experts can predict bloom formation in bays like Ashbridges Bay or near the Humber River mouth, allowing for timely beach closures to protect swimmers.</w:t>
      </w:r>
    </w:p>
    <w:bookmarkEnd w:id="21"/>
    <w:bookmarkStart w:id="22" w:name="sedimentation-and-erosion-control"/>
    <w:p>
      <w:pPr>
        <w:pStyle w:val="Heading3"/>
      </w:pPr>
      <w:r>
        <w:t xml:space="preserve">2.2 Sedimentation and Erosion Control</w:t>
      </w:r>
    </w:p>
    <w:p>
      <w:pPr>
        <w:pStyle w:val="FirstParagraph"/>
      </w:pPr>
      <w:r>
        <w:t xml:space="preserve">Toronto’s shoreline has undergone significant alteration due to industrialization and urban development. The oceanographer studies sediment transport patterns along the coast. Understanding how waves redistribute sand is crucial for beach nourishment projects, such as those undertaken at Toronto Beach or Hanlan’s Point. Without accurate oceanographic modeling, artificial reefs and breakwaters might fail to achieve their intended purpose of protecting infrastructure from wave action.</w:t>
      </w:r>
    </w:p>
    <w:bookmarkEnd w:id="22"/>
    <w:bookmarkEnd w:id="23"/>
    <w:bookmarkStart w:id="24" w:name="X6a065cbaa41590f21586666a5a7d5c044d84d77"/>
    <w:p>
      <w:pPr>
        <w:pStyle w:val="Heading2"/>
      </w:pPr>
      <w:r>
        <w:t xml:space="preserve">3. Climate Change Adaptation and Coastal Resilience</w:t>
      </w:r>
    </w:p>
    <w:p>
      <w:pPr>
        <w:pStyle w:val="FirstParagraph"/>
      </w:pPr>
      <w:r>
        <w:t xml:space="preserve">Rising temperatures and changing precipitation patterns pose existential threats to coastal cities globally, including Canada Toronto. The oceanographer plays a pivotal role in modeling future scenarios related to Lake Ontario. Key areas of focus include:</w:t>
      </w:r>
    </w:p>
    <w:p>
      <w:pPr>
        <w:numPr>
          <w:ilvl w:val="0"/>
          <w:numId w:val="1001"/>
        </w:numPr>
        <w:pStyle w:val="Compact"/>
      </w:pPr>
      <w:r>
        <w:rPr>
          <w:bCs/>
          <w:b/>
        </w:rPr>
        <w:t xml:space="preserve">Flood Risk Assessment:</w:t>
      </w:r>
      <w:r>
        <w:t xml:space="preserve"> </w:t>
      </w:r>
      <w:r>
        <w:t xml:space="preserve">By analyzing historical tide gauge data and storm surge models, oceanographers help the City of Toronto update flood maps. This information is critical for zoning laws in low-lying areas like the Leslie Street Spit and parts of East Bayfront.</w:t>
      </w:r>
    </w:p>
    <w:p>
      <w:pPr>
        <w:numPr>
          <w:ilvl w:val="0"/>
          <w:numId w:val="1001"/>
        </w:numPr>
        <w:pStyle w:val="Compact"/>
      </w:pPr>
      <w:r>
        <w:rPr>
          <w:bCs/>
          <w:b/>
        </w:rPr>
        <w:t xml:space="preserve">Thermal Pollution:</w:t>
      </w:r>
      <w:r>
        <w:t xml:space="preserve"> </w:t>
      </w:r>
      <w:r>
        <w:t xml:space="preserve">Industrial facilities near the waterfront discharge heated water into Lake Ontario. Oceanographers monitor thermal plumes to ensure they do not disrupt local fish populations, such as lake trout and walleye, which are sensitive to temperature changes.</w:t>
      </w:r>
    </w:p>
    <w:p>
      <w:pPr>
        <w:pStyle w:val="FirstParagraph"/>
      </w:pPr>
      <w:r>
        <w:t xml:space="preserve">In Canada Toronto, where extreme weather events are becoming more common, the predictive capabilities provided by an oceanographer are essential for urban resilience planning. Their work informs decisions about raising seawalls and designing green infrastructure that absorbs excess rainfall before it overwhelms combined sewer systems.</w:t>
      </w:r>
    </w:p>
    <w:bookmarkEnd w:id="24"/>
    <w:bookmarkStart w:id="25" w:name="economic-and-social-implications"/>
    <w:p>
      <w:pPr>
        <w:pStyle w:val="Heading2"/>
      </w:pPr>
      <w:r>
        <w:t xml:space="preserve">4. Economic and Social Implications</w:t>
      </w:r>
    </w:p>
    <w:p>
      <w:pPr>
        <w:pStyle w:val="FirstParagraph"/>
      </w:pPr>
      <w:r>
        <w:t xml:space="preserve">The economic vitality of Canada Toronto is inextricably linked to Lake Ontario. The harbor supports ferry services, tourism, and recreational boating. An oceanographer ensures that these activities are sustainable by monitoring water clarity and bacterial levels at popular swimming spots.</w:t>
      </w:r>
    </w:p>
    <w:p>
      <w:pPr>
        <w:pStyle w:val="BodyText"/>
      </w:pPr>
      <w:r>
        <w:t xml:space="preserve">Furthermore, the presence of an oceanographer in policy discussions elevates public awareness about environmental stewardship. Educational programs developed by aquatic scientists help residents understand how their daily actions—such as disposing of oil properly or reducing lawn fertilizer use—affect the lake’s health. In this sense, the oceanographer acts as a community educator in Canada Toronto, fostering a culture of conservation.</w:t>
      </w:r>
    </w:p>
    <w:bookmarkEnd w:id="25"/>
    <w:bookmarkStart w:id="26" w:name="challenges-and-future-directions"/>
    <w:p>
      <w:pPr>
        <w:pStyle w:val="Heading2"/>
      </w:pPr>
      <w:r>
        <w:t xml:space="preserve">5. Challenges and Future Directions</w:t>
      </w:r>
    </w:p>
    <w:p>
      <w:pPr>
        <w:pStyle w:val="FirstParagraph"/>
      </w:pPr>
      <w:r>
        <w:t xml:space="preserve">Despite progress, challenges remain. Funding for continuous monitoring stations is often limited compared to dedicated marine research institutions on the coasts. Additionally, there is a need for greater interdisciplinary collaboration between oceanographers, urban planners, and social scientists in Canada Toronto.</w:t>
      </w:r>
    </w:p>
    <w:p>
      <w:pPr>
        <w:pStyle w:val="BodyText"/>
      </w:pPr>
      <w:r>
        <w:t xml:space="preserve">Future research should focus on integrating artificial intelligence with traditional oceanographic methods to provide real-time warnings for water quality issues. Moreover, expanding citizen science initiatives—where residents collect basic water data under the guidance of an oceanographer—can create a more robust dataset for long-term trend analysis in Toronto.</w:t>
      </w:r>
    </w:p>
    <w:bookmarkEnd w:id="26"/>
    <w:bookmarkStart w:id="27" w:name="conclusion"/>
    <w:p>
      <w:pPr>
        <w:pStyle w:val="Heading2"/>
      </w:pPr>
      <w:r>
        <w:t xml:space="preserve">6. Conclusion</w:t>
      </w:r>
    </w:p>
    <w:p>
      <w:pPr>
        <w:pStyle w:val="FirstParagraph"/>
      </w:pPr>
      <w:r>
        <w:t xml:space="preserve">In conclusion, the role of the oceanographer in Canada Toronto is far-reaching and essential. While Lake Ontario is technically a freshwater lake, the scientific rigor applied by an oceanographer mirrors that used in coastal marine environments. From predicting algal blooms to modeling flood risks and managing shoreline erosion, these experts provide data-driven solutions to complex urban environmental problems. As climate change intensifies, the demand for skilled oceanographers in inland cities like Canada Toronto will only grow. Their work ensures that the city’s relationship with its waterfront remains sustainable, safe, and beneficial for future generations.</w:t>
      </w:r>
    </w:p>
    <w:bookmarkEnd w:id="27"/>
    <w:bookmarkStart w:id="28" w:name="references"/>
    <w:p>
      <w:pPr>
        <w:pStyle w:val="Heading2"/>
      </w:pPr>
      <w:r>
        <w:t xml:space="preserve">References</w:t>
      </w:r>
    </w:p>
    <w:p>
      <w:pPr>
        <w:pStyle w:val="FirstParagraph"/>
      </w:pPr>
      <w:r>
        <w:rPr>
          <w:iCs/>
          <w:i/>
        </w:rPr>
        <w:t xml:space="preserve">Note: The following references are illustrative of the types of sources used in such research.</w:t>
      </w:r>
    </w:p>
    <w:p>
      <w:pPr>
        <w:numPr>
          <w:ilvl w:val="0"/>
          <w:numId w:val="1002"/>
        </w:numPr>
        <w:pStyle w:val="Compact"/>
      </w:pPr>
      <w:r>
        <w:t xml:space="preserve">Toronto and Region Conservation Authority. (2023). *State of the Watershed Report: Lake Ontario*. Toronto, ON.</w:t>
      </w:r>
    </w:p>
    <w:p>
      <w:pPr>
        <w:numPr>
          <w:ilvl w:val="0"/>
          <w:numId w:val="1002"/>
        </w:numPr>
        <w:pStyle w:val="Compact"/>
      </w:pPr>
      <w:r>
        <w:t xml:space="preserve">National Oceanic and Atmospheric Administration (NOAA). (2021). *Great Lakes Coastal Dynamics: A Comparative Study*. Boulder, CO.</w:t>
      </w:r>
    </w:p>
    <w:p>
      <w:pPr>
        <w:numPr>
          <w:ilvl w:val="0"/>
          <w:numId w:val="1002"/>
        </w:numPr>
        <w:pStyle w:val="Compact"/>
      </w:pPr>
      <w:r>
        <w:t xml:space="preserve">Ontario Ministry of the Environment. (2022). *Guidelines for Water Quality Monitoring in Urban Bays*. Queen’s Printer for Ontario.</w:t>
      </w:r>
    </w:p>
    <w:p>
      <w:pPr>
        <w:numPr>
          <w:ilvl w:val="0"/>
          <w:numId w:val="1002"/>
        </w:numPr>
        <w:pStyle w:val="Compact"/>
      </w:pPr>
      <w:r>
        <w:t xml:space="preserve">Smith, J., &amp; Doe, A. (2019). "Urban Runoff and Algal Blooms in Great Lakes Cities." *Journal of Limnology*, 45(2), 112-130.</w:t>
      </w:r>
    </w:p>
    <w:p>
      <w:pPr>
        <w:numPr>
          <w:ilvl w:val="0"/>
          <w:numId w:val="1002"/>
        </w:numPr>
        <w:pStyle w:val="Compact"/>
      </w:pPr>
      <w:r>
        <w:t xml:space="preserve">City of Toronto Engineering Services. (2024). *Waterfront Revitalization and Shoreline Protection Plan*. Toronto, 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Canada Toronto: A Comprehensive Research Paper</dc:title>
  <dc:creator/>
  <dc:language>en</dc:language>
  <cp:keywords/>
  <dcterms:created xsi:type="dcterms:W3CDTF">2026-07-29T06:54:42Z</dcterms:created>
  <dcterms:modified xsi:type="dcterms:W3CDTF">2026-07-29T06:54:42Z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