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ce4bc273783b023a50e7e264bcf0a34c6731d3e"/>
    <w:p>
      <w:pPr>
        <w:pStyle w:val="Heading1"/>
      </w:pPr>
      <w:r>
        <w:t xml:space="preserve">The Role and Impact of the Oceanographer in India Mumbai: A Comprehensive Research Analysis</w:t>
      </w:r>
    </w:p>
    <w:p>
      <w:pPr>
        <w:pStyle w:val="FirstParagraph"/>
      </w:pPr>
      <w:r>
        <w:rPr>
          <w:bCs/>
          <w:b/>
        </w:rPr>
        <w:t xml:space="preserve">Abstract</w:t>
      </w:r>
    </w:p>
    <w:p>
      <w:pPr>
        <w:pStyle w:val="BodyText"/>
      </w:pPr>
      <w:r>
        <w:t xml:space="preserve">This research paper explores the critical role of the oceanographer in the context of India Mumbai, a city that serves as both a major economic hub and a coastal metropolitan center. By examining the intersection of marine science, urban planning, and environmental sustainability, this document elucidates how specialized knowledge regarding oceanic systems is vital for addressing local challenges such as sea-level rise, pollution management, and disaster mitigation. The study highlights specific case studies from India Mumbai to demonstrate the practical application of oceanographic principles in public policy and infrastructure development.</w:t>
      </w:r>
    </w:p>
    <w:bookmarkStart w:id="20" w:name="introduction"/>
    <w:p>
      <w:pPr>
        <w:pStyle w:val="Heading2"/>
      </w:pPr>
      <w:r>
        <w:t xml:space="preserve">Introduction</w:t>
      </w:r>
    </w:p>
    <w:p>
      <w:pPr>
        <w:pStyle w:val="FirstParagraph"/>
      </w:pPr>
      <w:r>
        <w:t xml:space="preserve">Oceanography, the study of the physical and biological aspects of the ocean, is no longer confined to academic laboratories or deep-sea expeditions. In modern urban centers located along coastlines, it has become an indispensable tool for governance and sustainability. India Mumbai, situated on the west coast of India along the Arabian Sea, presents a unique case study for this discourse. As one of the most populous cities in the world with a significant coastline, India Mumbai faces multifaceted challenges that require expert intervention from an oceanographer.</w:t>
      </w:r>
    </w:p>
    <w:p>
      <w:pPr>
        <w:pStyle w:val="BodyText"/>
      </w:pPr>
      <w:r>
        <w:t xml:space="preserve">The relevance of studying an oceanographer in India Mumbai stems from the city's vulnerability to climate change impacts. The interplay between land and sea defines the ecological and economic landscape of this region. Therefore, understanding the hydrodynamic processes, sediment transport mechanisms, and marine biodiversity is crucial for the long-term resilience of India Mumbai. This paper argues that integrating oceanographic expertise into urban planning in India Mumbai is not merely beneficial but essential for survival.</w:t>
      </w:r>
    </w:p>
    <w:bookmarkEnd w:id="20"/>
    <w:bookmarkStart w:id="21" w:name="X9bfb17f0bec93389d5b858e3df452e193b1fcfc"/>
    <w:p>
      <w:pPr>
        <w:pStyle w:val="Heading2"/>
      </w:pPr>
      <w:r>
        <w:t xml:space="preserve">The Geographic and Environmental Context of India Mumbai</w:t>
      </w:r>
    </w:p>
    <w:p>
      <w:pPr>
        <w:pStyle w:val="FirstParagraph"/>
      </w:pPr>
      <w:r>
        <w:t xml:space="preserve">To appreciate the work of an oceanographer in this region, one must first understand the geographical setting. The city comprises seven islands joined together, bordered by the Thane Creek to the east and the Arabian Sea to west. This geography makes India Mumbai inherently dependent on marine conditions for trade, transportation, and ecological balance.</w:t>
      </w:r>
    </w:p>
    <w:p>
      <w:pPr>
        <w:pStyle w:val="BodyText"/>
      </w:pPr>
      <w:r>
        <w:t xml:space="preserve">The coastline of India Mumbai is subject to intense seasonal variations due to the monsoon patterns typical of the Indian subcontinent. During the southwest monsoon, heavy rainfall leads to significant runoff into the sea, carrying pollutants and altering salinity levels. An oceanographer plays a pivotal role in monitoring these changes. By analyzing data on tidal currents and wave dynamics, professionals can predict erosion patterns along vulnerable stretches of India Mumbai’s coast.</w:t>
      </w:r>
    </w:p>
    <w:p>
      <w:pPr>
        <w:pStyle w:val="BodyText"/>
      </w:pPr>
      <w:r>
        <w:t xml:space="preserve">Furthermore, the mangrove ecosystems surrounding parts of India Mumbai act as natural buffers against storm surges. The health of these ecosystems is directly tied to water quality and sediment deposition rates—two areas where an oceanographer’s research is critical. Without accurate data on how pollutants affect marine life in the waters off India Mumbai, conservation efforts would lack the scientific rigor needed for effective implementation.</w:t>
      </w:r>
    </w:p>
    <w:bookmarkEnd w:id="21"/>
    <w:bookmarkStart w:id="22" w:name="disaster-management-and-sea-level-rise"/>
    <w:p>
      <w:pPr>
        <w:pStyle w:val="Heading2"/>
      </w:pPr>
      <w:r>
        <w:t xml:space="preserve">Disaster Management and Sea-Level Rise</w:t>
      </w:r>
    </w:p>
    <w:p>
      <w:pPr>
        <w:pStyle w:val="FirstParagraph"/>
      </w:pPr>
      <w:r>
        <w:t xml:space="preserve">One of the most pressing responsibilities of an oceanographer in India Mumbai is contributing to disaster risk reduction. Global warming has led to rising sea levels, posing a severe threat to low-lying areas in India Mumbai. Historical data analysis combined with predictive modeling allows an oceanographer to forecast potential flood zones during extreme weather events.</w:t>
      </w:r>
    </w:p>
    <w:p>
      <w:pPr>
        <w:pStyle w:val="BodyText"/>
      </w:pPr>
      <w:r>
        <w:t xml:space="preserve">In recent years, flash floods in India Mumbai have highlighted the inadequacy of existing drainage systems when confronted with high tides and heavy rains. An oceanographer provides critical insights into how backflow from the sea exacerbates urban flooding. By studying the interaction between storm surges and local topography, experts can advise municipal authorities on better infrastructure designs, such as elevated seawalls or improved pumping mechanisms tailored to the specific hydraulic conditions of India Mumbai.</w:t>
      </w:r>
    </w:p>
    <w:p>
      <w:pPr>
        <w:pStyle w:val="BodyText"/>
      </w:pPr>
      <w:r>
        <w:t xml:space="preserve">Moreover, cyclonic storms originating in the Bay of Bengal and Arabian Sea frequently impact the west coast. An oceanographer monitors sea surface temperatures and atmospheric pressure changes to provide early warnings. These predictions are vital for evacuating vulnerable communities in India Mumbai before disasters strike, thereby saving lives and reducing economic losses.</w:t>
      </w:r>
    </w:p>
    <w:bookmarkEnd w:id="22"/>
    <w:bookmarkStart w:id="23" w:name="marine-pollution-and-waste-management"/>
    <w:p>
      <w:pPr>
        <w:pStyle w:val="Heading2"/>
      </w:pPr>
      <w:r>
        <w:t xml:space="preserve">Marine Pollution and Waste Management</w:t>
      </w:r>
    </w:p>
    <w:p>
      <w:pPr>
        <w:pStyle w:val="FirstParagraph"/>
      </w:pPr>
      <w:r>
        <w:t xml:space="preserve">The coastal waters of India Mumbai face significant pollution challenges due to industrial discharge, untreated sewage, and plastic waste. An oceanographer employs advanced techniques such as remote sensing and water sampling to track the movement of pollutants. Understanding how currents distribute contaminants helps in identifying sources of pollution and designing targeted cleanup strategies.</w:t>
      </w:r>
    </w:p>
    <w:p>
      <w:pPr>
        <w:pStyle w:val="BodyText"/>
      </w:pPr>
      <w:r>
        <w:t xml:space="preserve">In the context of India Mumbai, the Arabian Sea serves as a sink for various effluents. However, marine ecosystems have a finite capacity to absorb these wastes without suffering irreversible damage. An oceanographer assesses the carrying capacity of these waters and recommends limits on discharge volumes. This scientific guidance supports regulatory frameworks aimed at protecting fish stocks and maintaining tourism potential in coastal areas of India Mumbai.</w:t>
      </w:r>
    </w:p>
    <w:p>
      <w:pPr>
        <w:pStyle w:val="BodyText"/>
      </w:pPr>
      <w:r>
        <w:t xml:space="preserve">Additionally, microplastic pollution has become a global concern, impacting marine food chains. Research conducted by an oceanographer in India Mumbai can reveal the extent of plastic ingestion by local marine species. Such findings often spur public awareness campaigns and policy shifts towards stricter waste management practices within the city.</w:t>
      </w:r>
    </w:p>
    <w:bookmarkEnd w:id="23"/>
    <w:bookmarkStart w:id="24" w:name="X0477db095facf9463d85f1ff018127558c143d2"/>
    <w:p>
      <w:pPr>
        <w:pStyle w:val="Heading2"/>
      </w:pPr>
      <w:r>
        <w:t xml:space="preserve">Economic Implications and Sustainable Development</w:t>
      </w:r>
    </w:p>
    <w:p>
      <w:pPr>
        <w:pStyle w:val="FirstParagraph"/>
      </w:pPr>
      <w:r>
        <w:t xml:space="preserve">The economic vitality of India Mumbai is closely linked to its port facilities, which handle a significant portion of India’s maritime trade. An oceanographer ensures that shipping lanes remain safe and efficient by monitoring seabed topography and avoiding siltation issues. Dredging operations, necessary for maintaining deep-water channels, must be planned carefully to minimize environmental disruption.</w:t>
      </w:r>
    </w:p>
    <w:p>
      <w:pPr>
        <w:pStyle w:val="BodyText"/>
      </w:pPr>
      <w:r>
        <w:t xml:space="preserve">Beyond trade, the fisheries sector provides livelihoods for thousands of people in coastal communities surrounding India Mumbai. Overfishing and habitat destruction threaten this industry. An oceanographer studies fish migration patterns and breeding grounds to propose sustainable fishing quotas and marine protected areas. By balancing ecological health with economic needs, an oceanographer helps ensure that resources remain available for future generations in India Mumbai.</w:t>
      </w:r>
    </w:p>
    <w:p>
      <w:pPr>
        <w:pStyle w:val="BodyText"/>
      </w:pPr>
      <w:r>
        <w:t xml:space="preserve">Tourism is another key sector benefiting from oceanographic research. Pristine beaches and vibrant coral reefs attract visitors to places near India Mumbai. Maintaining the aesthetic and ecological value of these sites requires continuous monitoring by experts who can detect early signs of environmental degradation.</w:t>
      </w:r>
    </w:p>
    <w:bookmarkEnd w:id="24"/>
    <w:bookmarkStart w:id="25" w:name="conclusion"/>
    <w:p>
      <w:pPr>
        <w:pStyle w:val="Heading2"/>
      </w:pPr>
      <w:r>
        <w:t xml:space="preserve">Conclusion</w:t>
      </w:r>
    </w:p>
    <w:p>
      <w:pPr>
        <w:pStyle w:val="FirstParagraph"/>
      </w:pPr>
      <w:r>
        <w:t xml:space="preserve">In conclusion, the role of an oceanographer in India Mumbai is multifaceted and indispensable. From mitigating the risks associated with sea-level rise and extreme weather events to managing pollution and supporting sustainable economic activities, their expertise underpins the resilience of this coastal megacity. As climate change accelerates, the need for robust scientific inquiry increases.</w:t>
      </w:r>
    </w:p>
    <w:p>
      <w:pPr>
        <w:pStyle w:val="BodyText"/>
      </w:pPr>
      <w:r>
        <w:t xml:space="preserve">Policymakers in India Mumbai must continue to invest in oceanographic research and collaborate closely with scientists. Integrating findings from an oceanographer into urban planning will not only protect natural assets but also enhance the quality of life for residents. The synergy between science and governance, exemplified by the work of an oceanographer in India Mumbai, offers a pathway toward a sustainable future for coastal cities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India Mumbai: A Comprehensive Research Analysis</dc:title>
  <dc:creator/>
  <dc:language>en</dc:language>
  <cp:keywords/>
  <dcterms:created xsi:type="dcterms:W3CDTF">2026-07-29T05:14:14Z</dcterms:created>
  <dcterms:modified xsi:type="dcterms:W3CDTF">2026-07-29T05:14:14Z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