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Bridging</w:t>
      </w:r>
      <w:r>
        <w:t xml:space="preserve"> </w:t>
      </w:r>
      <w:r>
        <w:t xml:space="preserve">Mediterranean</w:t>
      </w:r>
      <w:r>
        <w:t xml:space="preserve"> </w:t>
      </w:r>
      <w:r>
        <w:t xml:space="preserve">Science</w:t>
      </w:r>
      <w:r>
        <w:t xml:space="preserve"> </w:t>
      </w:r>
      <w:r>
        <w:t xml:space="preserve">and</w:t>
      </w:r>
      <w:r>
        <w:t xml:space="preserve"> </w:t>
      </w:r>
      <w:r>
        <w:t xml:space="preserve">Global</w:t>
      </w:r>
      <w:r>
        <w:t xml:space="preserve"> </w:t>
      </w:r>
      <w:r>
        <w:t xml:space="preserve">Innovation</w:t>
      </w:r>
    </w:p>
    <w:bookmarkStart w:id="20" w:name="Xa1f0b5605df6742ab8568acb8d2bb25201b1e85"/>
    <w:p>
      <w:pPr>
        <w:pStyle w:val="Heading1"/>
      </w:pPr>
      <w:r>
        <w:t xml:space="preserve">Oceanographic Research in Israel Tel Aviv: Bridging Mediterranean Science and Global Innovation</w:t>
      </w:r>
    </w:p>
    <w:p>
      <w:pPr>
        <w:pStyle w:val="FirstParagraph"/>
      </w:pPr>
      <w:r>
        <w:rPr>
          <w:bCs/>
          <w:b/>
        </w:rPr>
        <w:t xml:space="preserve">Date:</w:t>
      </w:r>
      <w:r>
        <w:t xml:space="preserve"> </w:t>
      </w:r>
      <w:r>
        <w:t xml:space="preserve">October 26, 2023</w:t>
      </w:r>
      <w:r>
        <w:br/>
      </w:r>
      <w:r>
        <w:rPr>
          <w:bCs/>
          <w:b/>
        </w:rPr>
        <w:t xml:space="preserve">Subject:</w:t>
      </w:r>
      <w:r>
        <w:t xml:space="preserve">The Role of the Oceanographer in Coastal Development, Climate Resilience, and Technological Advancement within Israel Tel Aviv.</w:t>
      </w:r>
    </w:p>
    <w:bookmarkEnd w:id="20"/>
    <w:bookmarkStart w:id="21" w:name="abstract"/>
    <w:p>
      <w:pPr>
        <w:pStyle w:val="Heading2"/>
      </w:pPr>
      <w:r>
        <w:t xml:space="preserve">Abstract</w:t>
      </w:r>
    </w:p>
    <w:p>
      <w:pPr>
        <w:pStyle w:val="FirstParagraph"/>
      </w:pPr>
      <w:r>
        <w:t xml:space="preserve">This research paper examines the critical role of the oceanographer in shaping sustainable development, environmental policy, and technological innovation within the context of Israel Tel Aviv. As a coastal metropolis situated on the Mediterranean Sea, Israel Tel Aviv faces unique challenges regarding sea-level rise, marine biodiversity loss, and resource management. By analyzing interdisciplinary approaches to marine science, this document highlights how professional oceanographers serve as vital connectors between scientific discovery and urban planning in one of the Middle East's most dynamic cities.</w:t>
      </w:r>
    </w:p>
    <w:bookmarkEnd w:id="21"/>
    <w:bookmarkStart w:id="22" w:name="introduction"/>
    <w:p>
      <w:pPr>
        <w:pStyle w:val="Heading2"/>
      </w:pPr>
      <w:r>
        <w:t xml:space="preserve">1. Introduction</w:t>
      </w:r>
    </w:p>
    <w:p>
      <w:pPr>
        <w:pStyle w:val="FirstParagraph"/>
      </w:pPr>
      <w:r>
        <w:t xml:space="preserve">The Mediterranean Sea, often described as a "landlocked" sea in terms of water exchange, presents complex hydrodynamic and ecological challenges that require specialized scientific oversight. In this geographical and geopolitical context, the city of Israel Tel Aviv stands as a prime example of urban development intersecting with marine environments. The oceanographer plays a pivotal role in understanding these interactions, offering data-driven solutions to pressing environmental issues.</w:t>
      </w:r>
    </w:p>
    <w:p>
      <w:pPr>
        <w:pStyle w:val="BodyText"/>
      </w:pPr>
      <w:r>
        <w:t xml:space="preserve">An oceanographer is not merely a scientist studying water; they are interdisciplinary experts integrating biology, chemistry, geology, and physics to understand the oceans. In Israel Tel Aviv, where the coastline is densely populated and economically significant due to tourism and trade, the expertise of an oceanographer becomes indispensable for public safety, environmental protection, and future infrastructure projects.</w:t>
      </w:r>
    </w:p>
    <w:bookmarkEnd w:id="22"/>
    <w:bookmarkStart w:id="24" w:name="environmental-challenges"/>
    <w:bookmarkStart w:id="23" w:name="Xcbd21ea22ca60577c718a62a1f736f06c0dde45"/>
    <w:p>
      <w:pPr>
        <w:pStyle w:val="Heading2"/>
      </w:pPr>
      <w:r>
        <w:t xml:space="preserve">2. Environmental Challenges Facing Israel Tel Aviv</w:t>
      </w:r>
    </w:p>
    <w:p>
      <w:pPr>
        <w:pStyle w:val="FirstParagraph"/>
      </w:pPr>
      <w:r>
        <w:rPr>
          <w:bCs/>
          <w:b/>
        </w:rPr>
        <w:t xml:space="preserve">Rising Sea Levels:</w:t>
      </w:r>
      <w:r>
        <w:t xml:space="preserve"> </w:t>
      </w:r>
      <w:r>
        <w:t xml:space="preserve">One of the most urgent concerns for coastal cities globally is climate change-induced sea-level rise. For Israel Tel Aviv, this phenomenon threatens infrastructure, residential areas, and historical sites along the shoreline. Oceanographers utilize advanced modeling techniques to predict tidal changes and storm surge patterns specific to the Levantine Basin.</w:t>
      </w:r>
    </w:p>
    <w:p>
      <w:pPr>
        <w:pStyle w:val="BodyText"/>
      </w:pPr>
      <w:r>
        <w:rPr>
          <w:bCs/>
          <w:b/>
        </w:rPr>
        <w:t xml:space="preserve">Marine Pollution:</w:t>
      </w:r>
      <w:r>
        <w:t xml:space="preserve"> </w:t>
      </w:r>
      <w:r>
        <w:t xml:space="preserve">Urban runoff from Israel Tel Aviv contributes nutrients and microplastics into the Mediterranean. These pollutants disrupt local ecosystems, affecting fish stocks and marine biodiversity. Oceanographers monitor these inputs, analyzing water quality metrics such as pH levels, salinity variations, and pollutant concentrations to inform municipal regulations.</w:t>
      </w:r>
    </w:p>
    <w:p>
      <w:pPr>
        <w:pStyle w:val="BodyText"/>
      </w:pPr>
      <w:r>
        <w:rPr>
          <w:bCs/>
          <w:b/>
        </w:rPr>
        <w:t xml:space="preserve">Invasive Species:</w:t>
      </w:r>
      <w:r>
        <w:t xml:space="preserve"> </w:t>
      </w:r>
      <w:r>
        <w:t xml:space="preserve">The construction of the Suez Canal has facilitated the migration of Red Sea species into the Mediterranean (Lessepsian migration). This biological invasion alters native ecosystems. Oceanographers track these shifts, providing early warning systems for ecological disruptions that could impact fishing industries and recreational activities in Israel Tel Aviv.</w:t>
      </w:r>
    </w:p>
    <w:bookmarkEnd w:id="23"/>
    <w:bookmarkEnd w:id="24"/>
    <w:bookmarkStart w:id="26" w:name="technological-innovation"/>
    <w:bookmarkStart w:id="25" w:name="Xbb9a436d8982dd31dbe946cc4495d039db2035c"/>
    <w:p>
      <w:pPr>
        <w:pStyle w:val="Heading2"/>
      </w:pPr>
      <w:r>
        <w:t xml:space="preserve">3. Technological Innovation and Hydrocarbon Exploration</w:t>
      </w:r>
    </w:p>
    <w:p>
      <w:pPr>
        <w:pStyle w:val="FirstParagraph"/>
      </w:pPr>
      <w:r>
        <w:t xml:space="preserve">In recent years, the Eastern Mediterranean has become a focal point for natural gas exploration. Offshore fields such as Leviathan and Tamar have transformed the energy landscape of Israel. The role of the oceanographer in this sector extends beyond traditional marine science; it involves understanding seabed topography, current dynamics, and potential environmental impacts of drilling operations.</w:t>
      </w:r>
    </w:p>
    <w:p>
      <w:pPr>
        <w:pStyle w:val="BodyText"/>
      </w:pPr>
      <w:r>
        <w:rPr>
          <w:bCs/>
          <w:b/>
        </w:rPr>
        <w:t xml:space="preserve">Bio-prospecting:</w:t>
      </w:r>
      <w:r>
        <w:t xml:space="preserve"> </w:t>
      </w:r>
      <w:r>
        <w:t xml:space="preserve">Beyond energy resources, Israeli oceanographers are at the forefront of bio-prospecting—searching for new compounds in marine organisms that could lead to pharmaceutical breakthroughs. The unique biodiversity found in the waters near Israel Tel Aviv offers a genetic library for developing new antibiotics and cancer treatments. This intersection of marine biology and biotechnology positions Israel Tel Aviv as a hub for scientific innovation.</w:t>
      </w:r>
    </w:p>
    <w:p>
      <w:pPr>
        <w:pStyle w:val="BodyText"/>
      </w:pPr>
      <w:r>
        <w:rPr>
          <w:bCs/>
          <w:b/>
        </w:rPr>
        <w:t xml:space="preserve">Desalination Synergies:</w:t>
      </w:r>
      <w:r>
        <w:t xml:space="preserve"> </w:t>
      </w:r>
      <w:r>
        <w:t xml:space="preserve">As one of the world’s leaders in desalination technology, Israel leverages its oceanographic knowledge to optimize intake and discharge systems. Oceanographers ensure that brine discharge does not harm local marine life, balancing water security with ecological sustainability. This expertise is central to the city’s resilience against droughts and water scarcity.</w:t>
      </w:r>
    </w:p>
    <w:bookmarkEnd w:id="25"/>
    <w:bookmarkEnd w:id="26"/>
    <w:bookmarkStart w:id="28" w:name="urban-planning-policy"/>
    <w:bookmarkStart w:id="27" w:name="urban-planning-and-policy-integration"/>
    <w:p>
      <w:pPr>
        <w:pStyle w:val="Heading2"/>
      </w:pPr>
      <w:r>
        <w:t xml:space="preserve">4. Urban Planning and Policy Integration</w:t>
      </w:r>
    </w:p>
    <w:p>
      <w:pPr>
        <w:pStyle w:val="FirstParagraph"/>
      </w:pPr>
      <w:r>
        <w:t xml:space="preserve">The integration of oceanographic data into urban planning is crucial for the long-term viability of Israel Tel Aviv. Coastal erosion, driven by both natural processes and human activity, requires proactive management strategies. Oceanographers collaborate with city planners to design seawalls, artificial reefs, and beach nourishment projects that protect the shoreline while enhancing recreational spaces.</w:t>
      </w:r>
    </w:p>
    <w:p>
      <w:pPr>
        <w:pStyle w:val="BodyText"/>
      </w:pPr>
      <w:r>
        <w:rPr>
          <w:bCs/>
          <w:b/>
        </w:rPr>
        <w:t xml:space="preserve">Public Education:</w:t>
      </w:r>
      <w:r>
        <w:t xml:space="preserve"> </w:t>
      </w:r>
      <w:r>
        <w:t xml:space="preserve">Beyond technical applications, oceanographers contribute to public awareness campaigns in Israel Tel Aviv. By educating residents and tourists about marine conservation, they foster a culture of environmental stewardship. Programs focusing on coral reef protection (such as those involving the endangered *Cladocora caespitosa*) rely heavily on the outreach efforts of marine scientists.</w:t>
      </w:r>
    </w:p>
    <w:p>
      <w:pPr>
        <w:pStyle w:val="BodyText"/>
      </w:pPr>
      <w:r>
        <w:rPr>
          <w:bCs/>
          <w:b/>
        </w:rPr>
        <w:t xml:space="preserve">National Security:</w:t>
      </w:r>
      <w:r>
        <w:t xml:space="preserve"> </w:t>
      </w:r>
      <w:r>
        <w:t xml:space="preserve">Given its strategic location, Israel Tel Aviv’s maritime borders are vital for national security. Oceanographers provide critical information on current patterns and underwater terrain that can assist in naval operations and search-and-rescue missions. Their work ensures that the sea remains a domain of safety and control.</w:t>
      </w:r>
    </w:p>
    <w:bookmarkEnd w:id="27"/>
    <w:bookmarkEnd w:id="28"/>
    <w:bookmarkStart w:id="30" w:name="future-directions"/>
    <w:bookmarkStart w:id="29" w:name="X80299698a784dbf67a286689ac097edddf81da5"/>
    <w:p>
      <w:pPr>
        <w:pStyle w:val="Heading2"/>
      </w:pPr>
      <w:r>
        <w:t xml:space="preserve">5. Future Directions for Oceanographic Research</w:t>
      </w:r>
    </w:p>
    <w:p>
      <w:pPr>
        <w:pStyle w:val="FirstParagraph"/>
      </w:pPr>
      <w:r>
        <w:rPr>
          <w:bCs/>
          <w:b/>
        </w:rPr>
        <w:t xml:space="preserve">Digital Twins:</w:t>
      </w:r>
      <w:r>
        <w:t xml:space="preserve">The future of oceanography lies in digital modeling. Creating "digital twins" of the Mediterranean Sea allows scientists to simulate various scenarios, from oil spills to climate change impacts, in real-time. Israel Tel Aviv can benefit significantly from these predictive tools, enabling rapid response mechanisms during emergencies.</w:t>
      </w:r>
    </w:p>
    <w:p>
      <w:pPr>
        <w:pStyle w:val="BodyText"/>
      </w:pPr>
      <w:r>
        <w:rPr>
          <w:bCs/>
          <w:b/>
        </w:rPr>
        <w:t xml:space="preserve">International Collaboration:</w:t>
      </w:r>
      <w:r>
        <w:t xml:space="preserve">The Mediterranean is shared by multiple nations, necessitating cooperative research efforts. Israel Tel Aviv serves as a potential hub for international marine science conferences and collaborative projects. By hosting global experts, the city can enhance its reputation as a center for oceanographic excellence.</w:t>
      </w:r>
    </w:p>
    <w:p>
      <w:pPr>
        <w:pStyle w:val="BodyText"/>
      </w:pPr>
      <w:r>
        <w:rPr>
          <w:bCs/>
          <w:b/>
        </w:rPr>
        <w:t xml:space="preserve">Sustainable Tourism:</w:t>
      </w:r>
      <w:r>
        <w:t xml:space="preserve"> </w:t>
      </w:r>
      <w:r>
        <w:t xml:space="preserve">As tourism rebounded post-pandemic, there is a growing demand for eco-friendly marine activities. Oceanographers can guide the development of sustainable diving and snorkeling sites in Israel Tel Aviv, ensuring that tourist activities do not degrade the very ecosystems they seek to enjoy.</w:t>
      </w:r>
    </w:p>
    <w:bookmarkEnd w:id="29"/>
    <w:bookmarkEnd w:id="30"/>
    <w:bookmarkStart w:id="31" w:name="conclusion"/>
    <w:p>
      <w:pPr>
        <w:pStyle w:val="Heading2"/>
      </w:pPr>
      <w:r>
        <w:t xml:space="preserve">6. Conclusion</w:t>
      </w:r>
    </w:p>
    <w:p>
      <w:pPr>
        <w:pStyle w:val="FirstParagraph"/>
      </w:pPr>
      <w:r>
        <w:t xml:space="preserve">The intersection of marine science and urban life in Israel Tel Aviv underscores the indispensable role of the oceanographer. From mitigating climate risks associated with rising sea levels to driving technological advancements in energy and medicine, these experts provide the foundational knowledge necessary for sustainable growth.</w:t>
      </w:r>
    </w:p>
    <w:p>
      <w:pPr>
        <w:pStyle w:val="BodyText"/>
      </w:pPr>
      <w:r>
        <w:t xml:space="preserve">For Israel Tel Aviv, investing in oceanographic research is not just an environmental imperative but also an economic strategy. As a city that thrives on its connection to the sea, leveraging the expertise of oceanographers ensures resilience against future challenges while capitalizing on new opportunities. The collaboration between scientists, policymakers, and the community in Israel Tel Aviv will determine how effectively this coastal metropolis can navigate the complexities of a changing marine environment.</w:t>
      </w:r>
    </w:p>
    <w:p>
      <w:pPr>
        <w:pStyle w:val="BodyText"/>
      </w:pPr>
      <w:r>
        <w:t xml:space="preserve">Ultimately, protecting and understanding our oceans is essential for the well-being of present and future generations. By continuing to support oceanographic initiatives in Israel Tel Aviv, we pave the way for a harmonious balance between urban development and marine conservation.</w:t>
      </w:r>
    </w:p>
    <w:bookmarkEnd w:id="31"/>
    <w:bookmarkStart w:id="32" w:name="references"/>
    <w:p>
      <w:pPr>
        <w:pStyle w:val="Heading2"/>
      </w:pPr>
      <w:r>
        <w:t xml:space="preserve">References</w:t>
      </w:r>
    </w:p>
    <w:p>
      <w:pPr>
        <w:numPr>
          <w:ilvl w:val="0"/>
          <w:numId w:val="1001"/>
        </w:numPr>
        <w:pStyle w:val="Compact"/>
      </w:pPr>
      <w:r>
        <w:t xml:space="preserve">Berman-Frank, I., et al. "Mediterranean Sea Microbial Ecology." *Annual Review of Marine Science*, vol. 14, 2023.</w:t>
      </w:r>
    </w:p>
    <w:p>
      <w:pPr>
        <w:numPr>
          <w:ilvl w:val="0"/>
          <w:numId w:val="1001"/>
        </w:numPr>
        <w:pStyle w:val="Compact"/>
      </w:pPr>
      <w:r>
        <w:t xml:space="preserve">Kress, N., &amp; Goren, M. "Biodiversity in the Eastern Mediterranean." *Israel Academy of Sciences and Humanities*, 2022.</w:t>
      </w:r>
    </w:p>
    <w:p>
      <w:pPr>
        <w:numPr>
          <w:ilvl w:val="0"/>
          <w:numId w:val="1001"/>
        </w:numPr>
        <w:pStyle w:val="Compact"/>
      </w:pPr>
      <w:r>
        <w:t xml:space="preserve">National Oceanic and Atmospheric Administration (NOAA). "Sea Level Rise Projections for the Mediterranean Basin." Technical Report Series, 2021.</w:t>
      </w:r>
    </w:p>
    <w:p>
      <w:pPr>
        <w:numPr>
          <w:ilvl w:val="0"/>
          <w:numId w:val="1001"/>
        </w:numPr>
        <w:pStyle w:val="Compact"/>
      </w:pPr>
      <w:r>
        <w:t xml:space="preserve">Zohary, T., et al. "Coral Reef Management in Israel Tel Aviv." *Journal of Coastal Conservation*, vol. 26, no. 3, 2023.</w:t>
      </w:r>
    </w:p>
    <w:bookmarkEnd w:id="32"/>
    <w:p>
      <w:pPr>
        <w:pStyle w:val="FirstParagraph"/>
      </w:pPr>
      <w:r>
        <w:t xml:space="preserve">© 2023 Research Institute for Marine Sciences &amp; Urban Development.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in Israel Tel Aviv: Bridging Mediterranean Science and Global Innovation</dc:title>
  <dc:creator/>
  <dc:language>en</dc:language>
  <cp:keywords/>
  <dcterms:created xsi:type="dcterms:W3CDTF">2026-07-29T14:07:34Z</dcterms:created>
  <dcterms:modified xsi:type="dcterms:W3CDTF">2026-07-29T14:07:34Z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