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Kenya</w:t>
      </w:r>
      <w:r>
        <w:t xml:space="preserve"> </w:t>
      </w:r>
      <w:r>
        <w:t xml:space="preserve">Nairobi</w:t>
      </w:r>
      <w:r>
        <w:t xml:space="preserve"> </w:t>
      </w:r>
      <w:r>
        <w:t xml:space="preserve">and</w:t>
      </w:r>
      <w:r>
        <w:t xml:space="preserve"> </w:t>
      </w:r>
      <w:r>
        <w:t xml:space="preserve">Maritime</w:t>
      </w:r>
      <w:r>
        <w:t xml:space="preserve"> </w:t>
      </w:r>
      <w:r>
        <w:t xml:space="preserve">Development</w:t>
      </w:r>
    </w:p>
    <w:bookmarkStart w:id="30" w:name="X349efb277ad8c7fab638be64dcfb6331a024678"/>
    <w:p>
      <w:pPr>
        <w:pStyle w:val="Heading1"/>
      </w:pPr>
      <w:r>
        <w:t xml:space="preserve">The Role of an Oceanographer in the Context of Kenya Nairobi and Maritime Development</w:t>
      </w:r>
    </w:p>
    <w:bookmarkStart w:id="20" w:name="abstract"/>
    <w:p>
      <w:pPr>
        <w:pStyle w:val="Heading2"/>
      </w:pPr>
      <w:r>
        <w:t xml:space="preserve">Abstract</w:t>
      </w:r>
    </w:p>
    <w:p>
      <w:pPr>
        <w:pStyle w:val="FirstParagraph"/>
      </w:pPr>
      <w:r>
        <w:t xml:space="preserve">This research paper examines the critical role of an Oceanographer in supporting sustainable development, resource management, and climate resilience strategies within Kenya Nairobi. Although Kenya Nairobi is primarily known as a terrestrial capital and economic hub, its proximity to the Indian Ocean makes maritime expertise indispensable. This document outlines how oceanographic science informs policy-making in the capital regarding fisheries, environmental protection, and urban planning.</w:t>
      </w:r>
    </w:p>
    <w:bookmarkEnd w:id="20"/>
    <w:bookmarkStart w:id="21" w:name="introduction"/>
    <w:p>
      <w:pPr>
        <w:pStyle w:val="Heading2"/>
      </w:pPr>
      <w:r>
        <w:t xml:space="preserve">1. Introduction</w:t>
      </w:r>
    </w:p>
    <w:p>
      <w:pPr>
        <w:pStyle w:val="FirstParagraph"/>
      </w:pPr>
      <w:r>
        <w:t xml:space="preserve">The intersection of urban development in Kenya Nairobi and maritime science presents a unique interdisciplinary challenge. While Kenya Nairobi serves as the political, economic, and cultural heart of Kenya, the nation’s blue economy relies heavily on its coastal resources. An Oceanographer plays a pivotal role in bridging the gap between land-based policy decisions made in Kenya Nairobi and marine environmental realities. This paper explores how specialized knowledge from an Oceanographer informs national strategies regarding fisheries management, coastal erosion control, climate change mitigation, and sustainable urban planning in the greater Kenya Nairobi region which indirectly impacts coastal health through supply chains and economic pressure.</w:t>
      </w:r>
    </w:p>
    <w:bookmarkEnd w:id="21"/>
    <w:bookmarkStart w:id="22" w:name="the-blue-economy-and-national-strategy"/>
    <w:p>
      <w:pPr>
        <w:pStyle w:val="Heading2"/>
      </w:pPr>
      <w:r>
        <w:t xml:space="preserve">2. The Blue Economy and National Strategy</w:t>
      </w:r>
    </w:p>
    <w:p>
      <w:pPr>
        <w:pStyle w:val="FirstParagraph"/>
      </w:pPr>
      <w:r>
        <w:t xml:space="preserve">Kenya’s vision for development is heavily influenced by Vision 2030, which emphasizes the importance of a robust blue economy. As an Oceanographer, one must analyze data related to marine biodiversity, ocean currents, and coastal geography to provide actionable insights for policymakers in Kenya Nairobi. The capital city acts as the central nervous system for implementing maritime policies derived from scientific research conducted by an Oceanographer. Without accurate oceanographic data regarding fish stock movements in the Western Indian Ocean, fisheries regulations enforced from Kenya Nairobi would lack scientific basis, leading to overfishing and ecological collapse.</w:t>
      </w:r>
    </w:p>
    <w:p>
      <w:pPr>
        <w:pStyle w:val="BodyText"/>
      </w:pPr>
      <w:r>
        <w:t xml:space="preserve">Furthermore, an Oceanographer contributes to the assessment of marine protected areas (MPAs). These MPAs are crucial for maintaining biodiversity but require continuous monitoring. The data collected by an Oceanographer helps justify funding and legislative support within Kenya Nairobi’s Ministry of Fisheries, Blue Economy, and Maritime Affairs. Thus, the work of an Oceanographer is not confined to the coast; it extends into the legislative halls of Kenya Nairobi where decisions are made that affect marine conservation.</w:t>
      </w:r>
    </w:p>
    <w:bookmarkEnd w:id="22"/>
    <w:bookmarkStart w:id="23" w:name="climate-change-and-sea-level-rise"/>
    <w:p>
      <w:pPr>
        <w:pStyle w:val="Heading2"/>
      </w:pPr>
      <w:r>
        <w:t xml:space="preserve">3. Climate Change and Sea-Level Rise</w:t>
      </w:r>
    </w:p>
    <w:p>
      <w:pPr>
        <w:pStyle w:val="FirstParagraph"/>
      </w:pPr>
      <w:r>
        <w:t xml:space="preserve">Kenya faces significant threats from climate change, particularly sea-level rise and increased frequency of extreme weather events. An Oceanographer studies these trends to predict future scenarios that could impact coastal infrastructure. While Kenya Nairobi is located inland, its urban planning strategies must account for national resilience. For instance, understanding the impact of ocean temperature changes on rainfall patterns in the region surrounding Kenya Nairobi allows for better agricultural planning and water resource management.</w:t>
      </w:r>
    </w:p>
    <w:p>
      <w:pPr>
        <w:pStyle w:val="BodyText"/>
      </w:pPr>
      <w:r>
        <w:t xml:space="preserve">An Oceanographer provides critical data on sea-level rise projections. This information is vital for Kenya Nairobi’s disaster risk reduction strategies, which include preparing for potential mass migrations from coastal areas due to habitat loss. By modeling oceanographic changes, an Oceanographer helps the Kenyan government in Kenya Nairobi develop adaptive policies that protect vulnerable populations and infrastructure.</w:t>
      </w:r>
    </w:p>
    <w:bookmarkEnd w:id="23"/>
    <w:bookmarkStart w:id="24" w:name="Xd1614a835ba2446e8441d37671a5e8e7bca7193"/>
    <w:p>
      <w:pPr>
        <w:pStyle w:val="Heading2"/>
      </w:pPr>
      <w:r>
        <w:t xml:space="preserve">4. Marine Pollution and Urban Waste Management</w:t>
      </w:r>
    </w:p>
    <w:p>
      <w:pPr>
        <w:pStyle w:val="FirstParagraph"/>
      </w:pPr>
      <w:r>
        <w:t xml:space="preserve">Kenya Nairobi generates significant waste, a substantial portion of which ends up in waterways flowing to the Indian Ocean. An Oceanographer studies the transport mechanisms of pollutants from river systems to the marine environment. This research is essential for developing strategies to reduce marine litter.</w:t>
      </w:r>
    </w:p>
    <w:p>
      <w:pPr>
        <w:pStyle w:val="BodyText"/>
      </w:pPr>
      <w:r>
        <w:t xml:space="preserve">In Kenya Nairobi, urbanization has led to increased pressure on waste management systems. An Oceanographer works with municipal planners in Kenya Nairobi to identify points where urban runoff enters water bodies like the Ngong River and Athi River, which eventually discharge into the ocean. By analyzing water quality data and pollutant dispersion models, an Oceanographer helps design effective interception strategies in Kenya Nairobi before waste reaches the marine environment.</w:t>
      </w:r>
    </w:p>
    <w:bookmarkEnd w:id="24"/>
    <w:bookmarkStart w:id="25" w:name="sustainable-fisheries-and-food-security"/>
    <w:p>
      <w:pPr>
        <w:pStyle w:val="Heading2"/>
      </w:pPr>
      <w:r>
        <w:t xml:space="preserve">5. Sustainable Fisheries and Food Security</w:t>
      </w:r>
    </w:p>
    <w:p>
      <w:pPr>
        <w:pStyle w:val="FirstParagraph"/>
      </w:pPr>
      <w:r>
        <w:t xml:space="preserve">Fisheries are a cornerstone of Kenya’s food security and economy. An Oceanographer studies fish migration patterns, breeding grounds, and the health of coral reefs along the Kenyan coast. This data is crucial for setting catch limits and seasons.</w:t>
      </w:r>
    </w:p>
    <w:p>
      <w:pPr>
        <w:pStyle w:val="BodyText"/>
      </w:pPr>
      <w:r>
        <w:t xml:space="preserve">Policymakers in Kenya Nairobi rely on this scientific input to regulate fishing activities. For example, an Oceanographer might identify that certain tuna species migrate through specific waters at particular times, informing seasonal closures to protect spawning stocks. These regulations are enforced from Kenya Nairobi but are based directly on oceanographic research.</w:t>
      </w:r>
    </w:p>
    <w:bookmarkEnd w:id="25"/>
    <w:bookmarkStart w:id="26" w:name="maritime-security-and-border-control"/>
    <w:p>
      <w:pPr>
        <w:pStyle w:val="Heading2"/>
      </w:pPr>
      <w:r>
        <w:t xml:space="preserve">6. Maritime Security and Border Control</w:t>
      </w:r>
    </w:p>
    <w:p>
      <w:pPr>
        <w:pStyle w:val="FirstParagraph"/>
      </w:pPr>
      <w:r>
        <w:t xml:space="preserve">Kenya’s maritime zone is vast, and ensuring security within these waters is a national priority. An Oceanographer provides knowledge of currents, tides, and weather patterns that can affect naval patrols and search-and-rescue operations.</w:t>
      </w:r>
    </w:p>
    <w:p>
      <w:pPr>
        <w:pStyle w:val="BodyText"/>
      </w:pPr>
      <w:r>
        <w:t xml:space="preserve">In Kenya Nairobi, strategic defense planning utilizes oceanographic data to optimize resource allocation for maritime surveillance. Understanding the hydrodynamic properties of the coast helps in predicting where illegal activities such as smuggling or illegal fishing might occur based on predictable current patterns. Thus, an Oceanographer supports national security efforts from a scientific standpoint.</w:t>
      </w:r>
    </w:p>
    <w:bookmarkEnd w:id="26"/>
    <w:bookmarkStart w:id="27" w:name="X0ab56b606e8ef4324596c56fb5808ef0d554a71"/>
    <w:p>
      <w:pPr>
        <w:pStyle w:val="Heading2"/>
      </w:pPr>
      <w:r>
        <w:t xml:space="preserve">7. Education and Capacity Building in Kenya Nairobi</w:t>
      </w:r>
    </w:p>
    <w:p>
      <w:pPr>
        <w:pStyle w:val="FirstParagraph"/>
      </w:pPr>
      <w:r>
        <w:t xml:space="preserve">Kenya Nairobi is home to several universities and research institutions where oceanography is taught. An Oceanographer contributes to the education of the next generation of scientists by teaching courses related to marine science, coastal management, and climate modeling.</w:t>
      </w:r>
    </w:p>
    <w:p>
      <w:pPr>
        <w:pStyle w:val="BodyText"/>
      </w:pPr>
      <w:r>
        <w:t xml:space="preserve">This academic role in Kenya Nairobi helps build local capacity, reducing reliance on foreign experts. By fostering a strong educational foundation in oceanographic principles within Kenya Nairobi’s universities, Kenya ensures that future challenges related to the blue economy can be addressed by homegrown talent.</w:t>
      </w:r>
    </w:p>
    <w:bookmarkEnd w:id="27"/>
    <w:bookmarkStart w:id="28" w:name="conclusion"/>
    <w:p>
      <w:pPr>
        <w:pStyle w:val="Heading2"/>
      </w:pPr>
      <w:r>
        <w:t xml:space="preserve">8. Conclusion</w:t>
      </w:r>
    </w:p>
    <w:p>
      <w:pPr>
        <w:pStyle w:val="FirstParagraph"/>
      </w:pPr>
      <w:r>
        <w:t xml:space="preserve">In conclusion, the role of an Oceanographer is integral to the comprehensive development strategy of Kenya, with significant implications for its capital city, Kenya Nairobi. While often associated with coastal regions, oceanographic science influences policy in Kenya Nairobi regarding climate resilience, waste management fisheries regulation and maritime security.</w:t>
      </w:r>
    </w:p>
    <w:p>
      <w:pPr>
        <w:pStyle w:val="BodyText"/>
      </w:pPr>
      <w:r>
        <w:t xml:space="preserve">The collaboration between an Oceanographer providing data and policymakers in Kenya Nairobi implementing action creates a framework for sustainable development. As Kenya continues to grow as an economic powerhouse, the integration of oceanographic insights into national planning will be essential for preserving marine resources and ensuring long-term prosperity. Therefore, investing in oceanographic research and expertise is not just a coastal concern but a national imperative centered in the administrative hub of Kenya Nairobi.</w:t>
      </w:r>
    </w:p>
    <w:bookmarkEnd w:id="28"/>
    <w:bookmarkStart w:id="29" w:name="references"/>
    <w:p>
      <w:pPr>
        <w:pStyle w:val="Heading2"/>
      </w:pPr>
      <w:r>
        <w:t xml:space="preserve">References</w:t>
      </w:r>
    </w:p>
    <w:p>
      <w:pPr>
        <w:numPr>
          <w:ilvl w:val="0"/>
          <w:numId w:val="1001"/>
        </w:numPr>
        <w:pStyle w:val="Compact"/>
      </w:pPr>
      <w:r>
        <w:t xml:space="preserve">[1] Government of Kenya. (2019). The Blue Economy Strategic Framework. Nairobi: State Department for Fisheries, Blue Economy and Maritime Affairs.</w:t>
      </w:r>
    </w:p>
    <w:p>
      <w:pPr>
        <w:numPr>
          <w:ilvl w:val="0"/>
          <w:numId w:val="1001"/>
        </w:numPr>
        <w:pStyle w:val="Compact"/>
      </w:pPr>
      <w:r>
        <w:t xml:space="preserve">[2] United Nations Environment Programme. (2020). Marine Pollution in the Western Indian Ocean: Sources and Impacts.</w:t>
      </w:r>
    </w:p>
    <w:p>
      <w:pPr>
        <w:numPr>
          <w:ilvl w:val="0"/>
          <w:numId w:val="1001"/>
        </w:numPr>
        <w:pStyle w:val="Compact"/>
      </w:pPr>
      <w:r>
        <w:t xml:space="preserve">[3] Kenya Marine and Fisheries Research Institute. (2018). State of the Coast Report. Mombasa/Kenya Nairobi Joint Publication.</w:t>
      </w:r>
    </w:p>
    <w:p>
      <w:pPr>
        <w:numPr>
          <w:ilvl w:val="0"/>
          <w:numId w:val="1001"/>
        </w:numPr>
        <w:pStyle w:val="Compact"/>
      </w:pPr>
      <w:r>
        <w:t xml:space="preserve">[4] IPCC. (2021). Climate Change 2021: The Physical Science Basis. Contribution of Working Group I to the Sixth Assessment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the Context of Kenya Nairobi and Maritime Development</dc:title>
  <dc:creator/>
  <dc:language>en</dc:language>
  <cp:keywords/>
  <dcterms:created xsi:type="dcterms:W3CDTF">2026-07-29T11:52:11Z</dcterms:created>
  <dcterms:modified xsi:type="dcterms:W3CDTF">2026-07-29T11:52:11Z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