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Focus</w:t>
      </w:r>
      <w:r>
        <w:t xml:space="preserve"> </w:t>
      </w:r>
      <w:r>
        <w:t xml:space="preserve">on</w:t>
      </w:r>
      <w:r>
        <w:t xml:space="preserve"> </w:t>
      </w:r>
      <w:r>
        <w:t xml:space="preserve">Amsterdam</w:t>
      </w:r>
    </w:p>
    <w:bookmarkStart w:id="27" w:name="Xed3d6b2b65f8221cef83922d163ae49641e93a9"/>
    <w:p>
      <w:pPr>
        <w:pStyle w:val="Heading1"/>
      </w:pPr>
      <w:r>
        <w:t xml:space="preserve">Synergy of Science and Sea:</w:t>
      </w:r>
      <w:r>
        <w:br/>
      </w:r>
      <w:r>
        <w:t xml:space="preserve">The Critical Role of Oceanographers in Netherlands Amsterdam</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Published Research Overview</w:t>
      </w:r>
      <w:r>
        <w:br/>
      </w:r>
      <w:r>
        <w:rPr>
          <w:bCs/>
          <w:b/>
        </w:rPr>
        <w:t xml:space="preserve">Subject Area:</w:t>
      </w:r>
      <w:r>
        <w:t xml:space="preserve"> </w:t>
      </w:r>
      <w:r>
        <w:t xml:space="preserve">Marine Sciences, Coastal Engineering, Urban Sustainability</w:t>
      </w:r>
    </w:p>
    <w:p>
      <w:pPr>
        <w:pStyle w:val="BodyText"/>
      </w:pPr>
      <w:r>
        <w:rPr>
          <w:bCs/>
          <w:b/>
        </w:rPr>
        <w:t xml:space="preserve">Abstract</w:t>
      </w:r>
    </w:p>
    <w:p>
      <w:pPr>
        <w:pStyle w:val="BodyText"/>
      </w:pPr>
      <w:r>
        <w:t xml:space="preserve">This research paper examines the vital contributions of oceanographers to the scientific and economic fabric of Amsterdam within the Netherlands. As a city built on water and managed by innovative hydraulic engineering, Amsterdam serves as a global model for coexistence with maritime environments. This document explores how modern oceanography in this region addresses climate change adaptation, biodiversity conservation, and sustainable urban development. By analyzing specific case studies from Dutch institutions and their integration into the Amsterdam metropolitan area, this paper argues that oceanographers are not merely researchers but essential architects of the city's future resilience.</w:t>
      </w:r>
    </w:p>
    <w:bookmarkStart w:id="20" w:name="introduction"/>
    <w:p>
      <w:pPr>
        <w:pStyle w:val="Heading2"/>
      </w:pPr>
      <w:r>
        <w:t xml:space="preserve">Introduction</w:t>
      </w:r>
    </w:p>
    <w:p>
      <w:pPr>
        <w:pStyle w:val="FirstParagraph"/>
      </w:pPr>
      <w:r>
        <w:t xml:space="preserve">The relationship between humanity and the ocean is increasingly complex, characterized by both profound dependence and existential threat. Nowhere is this dynamic more palpable than in the Netherlands Amsterdam, a city where history, culture, and survival are intrinsically linked to water management. While often perceived through its iconic canals and 17th-century architecture as a historical monument to trade and artistry, Amsterdam is also a cutting-edge laboratory for marine science. The presence of dedicated oceanographers in this region is not incidental; it is a strategic necessity driven by geographic vulnerability and technological ambition.</w:t>
      </w:r>
    </w:p>
    <w:p>
      <w:pPr>
        <w:pStyle w:val="BodyText"/>
      </w:pPr>
      <w:r>
        <w:t xml:space="preserve">An</w:t>
      </w:r>
      <w:r>
        <w:t xml:space="preserve"> </w:t>
      </w:r>
      <w:r>
        <w:rPr>
          <w:bCs/>
          <w:b/>
        </w:rPr>
        <w:t xml:space="preserve">Oceanographer</w:t>
      </w:r>
      <w:r>
        <w:t xml:space="preserve"> </w:t>
      </w:r>
      <w:r>
        <w:t xml:space="preserve">specializes in the physical, biological, and chemical processes of the ocean. In the context of</w:t>
      </w:r>
      <w:r>
        <w:t xml:space="preserve"> </w:t>
      </w:r>
      <w:r>
        <w:rPr>
          <w:bCs/>
          <w:b/>
        </w:rPr>
        <w:t xml:space="preserve">Netherlands Amsterdam</w:t>
      </w:r>
      <w:r>
        <w:t xml:space="preserve">, these specialists operate at the intersection of academic inquiry and practical urban planning. Unlike oceanographers working in open-ocean contexts elsewhere, their Dutch counterparts are deeply embedded in coastal management policies. This paper investigates how scientific expertise translates into policy, infrastructure development, and public education within one of Europe’s most water-centric capitals.</w:t>
      </w:r>
    </w:p>
    <w:bookmarkEnd w:id="20"/>
    <w:bookmarkStart w:id="21" w:name="X23937c8d25da8fec4c3cd5e5e74c301f4f1dc21"/>
    <w:p>
      <w:pPr>
        <w:pStyle w:val="Heading2"/>
      </w:pPr>
      <w:r>
        <w:t xml:space="preserve">The Historical Context: Water Management as National Identity</w:t>
      </w:r>
    </w:p>
    <w:p>
      <w:pPr>
        <w:pStyle w:val="FirstParagraph"/>
      </w:pPr>
      <w:r>
        <w:t xml:space="preserve">To understand the current role of oceanography in</w:t>
      </w:r>
      <w:r>
        <w:t xml:space="preserve"> </w:t>
      </w:r>
      <w:r>
        <w:rPr>
          <w:bCs/>
          <w:b/>
        </w:rPr>
        <w:t xml:space="preserve">Netherlands Amsterdam</w:t>
      </w:r>
      <w:r>
        <w:t xml:space="preserve">, one must acknowledge the historical precedence of hydraulic engineering. The Netherlands has fought for centuries against the sea, developing polders and dikes that have reclaimed land from the water. However, traditional engineering solutions are no longer sufficient in an era of accelerating climate change. Modern oceanographers in Amsterdam are shifting the paradigm from "fighting" water to "living with" it.</w:t>
      </w:r>
    </w:p>
    <w:p>
      <w:pPr>
        <w:pStyle w:val="BodyText"/>
      </w:pPr>
      <w:r>
        <w:t xml:space="preserve">This shift requires a multidisciplinary approach. Oceanographers now collaborate with civil engineers, climatologists, and urban planners to design adaptive strategies. In</w:t>
      </w:r>
      <w:r>
        <w:t xml:space="preserve"> </w:t>
      </w:r>
      <w:r>
        <w:rPr>
          <w:bCs/>
          <w:b/>
        </w:rPr>
        <w:t xml:space="preserve">Netherlands Amsterdam</w:t>
      </w:r>
      <w:r>
        <w:t xml:space="preserve">, this collaboration is institutionalized through partnerships between the University of Amsterdam (UvA), Deltares, and various municipal departments. The goal is no longer just flood prevention but creating resilient ecosystems that provide additional societal benefits, such as recreation and biodiversity enhancement.</w:t>
      </w:r>
    </w:p>
    <w:bookmarkEnd w:id="21"/>
    <w:bookmarkStart w:id="22" w:name="key-research-areas-in-the-region"/>
    <w:p>
      <w:pPr>
        <w:pStyle w:val="Heading2"/>
      </w:pPr>
      <w:r>
        <w:t xml:space="preserve">Key Research Areas in the Region</w:t>
      </w:r>
    </w:p>
    <w:p>
      <w:pPr>
        <w:pStyle w:val="FirstParagraph"/>
      </w:pPr>
      <w:r>
        <w:rPr>
          <w:bCs/>
          <w:b/>
        </w:rPr>
        <w:t xml:space="preserve">1. Climate Change and Sea-Level Rise</w:t>
      </w:r>
      <w:r>
        <w:br/>
      </w:r>
      <w:r>
        <w:t xml:space="preserve">One of the most pressing tasks for oceanographers in this region is modeling future sea-level rise scenarios. The North Sea, which borders</w:t>
      </w:r>
      <w:r>
        <w:t xml:space="preserve"> </w:t>
      </w:r>
      <w:r>
        <w:rPr>
          <w:bCs/>
          <w:b/>
        </w:rPr>
        <w:t xml:space="preserve">Netherlands Amsterdam</w:t>
      </w:r>
      <w:r>
        <w:t xml:space="preserve">, is rising at an accelerating rate due to thermal expansion and ice melt. Researchers are utilizing advanced satellite altimetry and in-situ sensors to monitor these changes with unprecedented precision. These data sets are crucial for updating the Delta Program, the Dutch government's comprehensive plan for flood risk management. The findings directly influence infrastructure investments in Amsterdam’s port areas and low-lying districts.</w:t>
      </w:r>
    </w:p>
    <w:p>
      <w:pPr>
        <w:pStyle w:val="BodyText"/>
      </w:pPr>
      <w:r>
        <w:rPr>
          <w:bCs/>
          <w:b/>
        </w:rPr>
        <w:t xml:space="preserve">2. Microplastics and Pollution Control</w:t>
      </w:r>
      <w:r>
        <w:br/>
      </w:r>
      <w:r>
        <w:t xml:space="preserve">Amsterdam’s position as a major port city makes it a critical node in global shipping lanes, bringing with it challenges regarding marine pollution. Oceanographers are leading initiatives to track microplastics entering the North Sea via rivers such as the Rhine and Maas, which flow into Amsterdam’s waterways. By mapping these pollutant pathways, researchers can advocate for stricter regulatory frameworks and innovative filtration technologies at wastewater treatment facilities.</w:t>
      </w:r>
    </w:p>
    <w:p>
      <w:pPr>
        <w:pStyle w:val="BodyText"/>
      </w:pPr>
      <w:r>
        <w:rPr>
          <w:bCs/>
          <w:b/>
        </w:rPr>
        <w:t xml:space="preserve">3. Sustainable Urban Water Management</w:t>
      </w:r>
      <w:r>
        <w:br/>
      </w:r>
      <w:r>
        <w:t xml:space="preserve">In</w:t>
      </w:r>
      <w:r>
        <w:t xml:space="preserve"> </w:t>
      </w:r>
      <w:r>
        <w:rPr>
          <w:bCs/>
          <w:b/>
        </w:rPr>
        <w:t xml:space="preserve">Netherlands Amsterdam</w:t>
      </w:r>
      <w:r>
        <w:t xml:space="preserve">, the concept of the "Sponge City" has gained traction. Oceanographers contribute to designing green roofs, permeable pavements, and urban water squares that absorb excess rainwater during heavy storms. This approach reduces pressure on sewage systems and mitigates flooding risks while enhancing urban livability. The scientific validation provided by oceanographers ensures that these urban designs are robust against extreme weather events projected for the coming decades.</w:t>
      </w:r>
    </w:p>
    <w:bookmarkEnd w:id="22"/>
    <w:bookmarkStart w:id="23" w:name="Xfded4a3d0db020a061171c25511a50ca37c3f33"/>
    <w:p>
      <w:pPr>
        <w:pStyle w:val="Heading2"/>
      </w:pPr>
      <w:r>
        <w:t xml:space="preserve">Institutional Frameworks and Collaboration</w:t>
      </w:r>
    </w:p>
    <w:p>
      <w:pPr>
        <w:pStyle w:val="FirstParagraph"/>
      </w:pPr>
      <w:r>
        <w:t xml:space="preserve">The efficacy of oceanographic research in</w:t>
      </w:r>
      <w:r>
        <w:t xml:space="preserve"> </w:t>
      </w:r>
      <w:r>
        <w:rPr>
          <w:bCs/>
          <w:b/>
        </w:rPr>
        <w:t xml:space="preserve">Netherlands Amsterdam</w:t>
      </w:r>
      <w:r>
        <w:t xml:space="preserve"> </w:t>
      </w:r>
      <w:r>
        <w:t xml:space="preserve">is bolstered by strong institutional frameworks. Institutions such as NIOZ (Royal Netherlands Institute for Sea Research) play a pivotal role. While NIOZ has its main facilities on the island of Texel, its research output is heavily integrated into Amsterdam’s scientific community. PhD candidates and post-doctoral researchers based in Amsterdam often conduct fieldwork across the Dutch coast, feeding data back into urban planning models.</w:t>
      </w:r>
    </w:p>
    <w:p>
      <w:pPr>
        <w:pStyle w:val="BodyText"/>
      </w:pPr>
      <w:r>
        <w:t xml:space="preserve">Furthermore, international collaboration is a hallmark of oceanographic work here. Amsterdam hosts numerous conferences and summits focused on maritime sustainability. These events bring together global experts, allowing local</w:t>
      </w:r>
      <w:r>
        <w:t xml:space="preserve"> </w:t>
      </w:r>
      <w:r>
        <w:rPr>
          <w:bCs/>
          <w:b/>
        </w:rPr>
        <w:t xml:space="preserve">Oceanographer</w:t>
      </w:r>
      <w:r>
        <w:t xml:space="preserve">s to share insights gained from</w:t>
      </w:r>
      <w:r>
        <w:t xml:space="preserve"> </w:t>
      </w:r>
      <w:r>
        <w:rPr>
          <w:bCs/>
          <w:b/>
        </w:rPr>
        <w:t xml:space="preserve">Netherlands Amsterdam</w:t>
      </w:r>
      <w:r>
        <w:t xml:space="preserve"> </w:t>
      </w:r>
      <w:r>
        <w:t xml:space="preserve">with the wider scientific community. This exchange fosters innovation and positions the city as a leader in blue economy initiatives.</w:t>
      </w:r>
    </w:p>
    <w:bookmarkEnd w:id="23"/>
    <w:bookmarkStart w:id="24" w:name="educational-and-public-engagement"/>
    <w:p>
      <w:pPr>
        <w:pStyle w:val="Heading2"/>
      </w:pPr>
      <w:r>
        <w:t xml:space="preserve">Educational and Public Engagement</w:t>
      </w:r>
    </w:p>
    <w:p>
      <w:pPr>
        <w:pStyle w:val="FirstParagraph"/>
      </w:pPr>
      <w:r>
        <w:t xml:space="preserve">Beyond laboratory research, oceanographers in Amsterdam are committed to public engagement. Museums such as NEMO Science Museum feature exhibits on marine science, explaining the work of oceanographers to the general public. Educational programs in local schools introduce students to concepts of hydrodynamics and marine ecology from an early age.</w:t>
      </w:r>
    </w:p>
    <w:p>
      <w:pPr>
        <w:pStyle w:val="BodyText"/>
      </w:pPr>
      <w:r>
        <w:t xml:space="preserve">This educational outreach is crucial for building a society that values water conservation and understands the importance of coastal protection. By demystifying complex scientific data,</w:t>
      </w:r>
      <w:r>
        <w:t xml:space="preserve"> </w:t>
      </w:r>
      <w:r>
        <w:rPr>
          <w:bCs/>
          <w:b/>
        </w:rPr>
        <w:t xml:space="preserve">Oceanographer</w:t>
      </w:r>
      <w:r>
        <w:t xml:space="preserve">s help foster public support for necessary but sometimes unpopular infrastructure changes. In</w:t>
      </w:r>
      <w:r>
        <w:t xml:space="preserve"> </w:t>
      </w:r>
      <w:r>
        <w:rPr>
          <w:bCs/>
          <w:b/>
        </w:rPr>
        <w:t xml:space="preserve">Netherlands Amsterdam</w:t>
      </w:r>
      <w:r>
        <w:t xml:space="preserve">, community involvement in water management projects has led to higher compliance rates with environmental regulations and greater civic pride in local heritage.</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remain. Funding for basic oceanographic research can be volatile, and there is often a lag between scientific discovery and policy implementation. Additionally, the complexity of interacting systems—where atmospheric changes affect ocean currents, which in turn impact local weather patterns—requires even more sophisticated modeling techniques.</w:t>
      </w:r>
    </w:p>
    <w:p>
      <w:pPr>
        <w:pStyle w:val="BodyText"/>
      </w:pPr>
      <w:r>
        <w:t xml:space="preserve">Future directions for</w:t>
      </w:r>
      <w:r>
        <w:t xml:space="preserve"> </w:t>
      </w:r>
      <w:r>
        <w:rPr>
          <w:bCs/>
          <w:b/>
        </w:rPr>
        <w:t xml:space="preserve">Oceanographer</w:t>
      </w:r>
      <w:r>
        <w:t xml:space="preserve">s in this region will likely involve greater integration of artificial intelligence and machine learning to process vast amounts of environmental data. Furthermore, as biodiversity loss accelerates, there will be an increased focus on restoring marine habitats, such as seagrass beds and oyster reefs, which provide natural buffers against storms.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Oceanographer</w:t>
      </w:r>
      <w:r>
        <w:t xml:space="preserve"> </w:t>
      </w:r>
      <w:r>
        <w:t xml:space="preserve">in</w:t>
      </w:r>
      <w:r>
        <w:t xml:space="preserve"> </w:t>
      </w:r>
      <w:r>
        <w:rPr>
          <w:bCs/>
          <w:b/>
        </w:rPr>
        <w:t xml:space="preserve">Netherlands Amsterdam</w:t>
      </w:r>
      <w:r>
        <w:t xml:space="preserve"> </w:t>
      </w:r>
      <w:r>
        <w:t xml:space="preserve">extends far beyond traditional academic boundaries. These scientists are integral to the survival and thriving of a city that exists in constant dialogue with the sea. Through rigorous research, innovative engineering collaboration, and dedicated public education, they ensure that Amsterdam remains a beacon of sustainable urban living.</w:t>
      </w:r>
    </w:p>
    <w:p>
      <w:pPr>
        <w:pStyle w:val="BodyText"/>
      </w:pPr>
      <w:r>
        <w:t xml:space="preserve">As climate challenges intensify globally, the models developed in</w:t>
      </w:r>
      <w:r>
        <w:t xml:space="preserve"> </w:t>
      </w:r>
      <w:r>
        <w:rPr>
          <w:bCs/>
          <w:b/>
        </w:rPr>
        <w:t xml:space="preserve">Netherlands Amsterdam</w:t>
      </w:r>
      <w:r>
        <w:t xml:space="preserve"> </w:t>
      </w:r>
      <w:r>
        <w:t xml:space="preserve">offer valuable lessons for other coastal cities worldwide. The synergy between scientific expertise and practical application demonstrates that human settlements can not only withstand but also benefit from their proximity to water bodies. Ultimately, the work of oceanographers in this region underscores a fundamental truth: understanding and respecting the ocean is essential for our collective future.</w:t>
      </w:r>
    </w:p>
    <w:p>
      <w:pPr>
        <w:pStyle w:val="BodyText"/>
      </w:pPr>
      <w:r>
        <w:t xml:space="preserve">End of Research Document</w:t>
      </w:r>
      <w:r>
        <w:br/>
      </w:r>
      <w:r>
        <w:t xml:space="preserve">Keywords: Oceanographer, Netherlands Amsterdam, Marine Science, Coastal Resilience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Oceanographers in the Netherlands: A Focus on Amsterdam</dc:title>
  <dc:creator/>
  <cp:keywords/>
  <dcterms:created xsi:type="dcterms:W3CDTF">2026-07-29T09:57:24Z</dcterms:created>
  <dcterms:modified xsi:type="dcterms:W3CDTF">2026-07-29T09:57:24Z</dcterms:modified>
</cp:coreProperties>
</file>

<file path=docProps/custom.xml><?xml version="1.0" encoding="utf-8"?>
<Properties xmlns="http://schemas.openxmlformats.org/officeDocument/2006/custom-properties" xmlns:vt="http://schemas.openxmlformats.org/officeDocument/2006/docPropsVTypes"/>
</file>