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Islamabad:</w:t>
      </w:r>
      <w:r>
        <w:t xml:space="preserve"> </w:t>
      </w:r>
      <w:r>
        <w:t xml:space="preserve">A</w:t>
      </w:r>
      <w:r>
        <w:t xml:space="preserve"> </w:t>
      </w:r>
      <w:r>
        <w:t xml:space="preserve">Strategic</w:t>
      </w:r>
      <w:r>
        <w:t xml:space="preserve"> </w:t>
      </w:r>
      <w:r>
        <w:t xml:space="preserve">Research</w:t>
      </w:r>
      <w:r>
        <w:t xml:space="preserve"> </w:t>
      </w:r>
      <w:r>
        <w:t xml:space="preserve">Paper</w:t>
      </w:r>
    </w:p>
    <w:bookmarkStart w:id="28" w:name="X514fdd711dd08a9dcae44705bff02972a7b5a69"/>
    <w:p>
      <w:pPr>
        <w:pStyle w:val="Heading1"/>
      </w:pPr>
      <w:r>
        <w:t xml:space="preserve">The Role and Relevance of an Oceanographer in the Context of Pakistan Islamabad: A Strategic Research Paper</w:t>
      </w:r>
    </w:p>
    <w:p>
      <w:pPr>
        <w:pStyle w:val="FirstParagraph"/>
      </w:pPr>
      <w:r>
        <w:rPr>
          <w:bCs/>
          <w:b/>
        </w:rPr>
        <w:t xml:space="preserve">Abstract:</w:t>
      </w:r>
    </w:p>
    <w:p>
      <w:pPr>
        <w:pStyle w:val="BodyText"/>
      </w:pPr>
      <w:r>
        <w:t xml:space="preserve">This research paper explores the critical, yet often underutilized, role of oceanography within the geopolitical and economic framework of Pakistan. While Islamabad serves as the administrative capital and decision-making hub, its strategic interests are deeply intertwined with maritime dynamics in the Arabian Sea and beyond. This document argues that integrating specialized oceanographic expertise into national policy planning is essential for climate resilience, economic growth through ports like Gwadar, and regional security.</w:t>
      </w:r>
    </w:p>
    <w:bookmarkStart w:id="20" w:name="introduction"/>
    <w:p>
      <w:pPr>
        <w:pStyle w:val="Heading2"/>
      </w:pPr>
      <w:r>
        <w:t xml:space="preserve">1. Introduction</w:t>
      </w:r>
    </w:p>
    <w:p>
      <w:pPr>
        <w:pStyle w:val="FirstParagraph"/>
      </w:pPr>
      <w:r>
        <w:t xml:space="preserve">In contemporary geopolitical analysis, the intersection of landlocked or semi-landlocked capitals with maritime strategies is increasingly vital. For Pakistan, the capital city of Islamabad acts as the nerve center for policy formulation regarding energy security, trade routes, and environmental sustainability. However, a significant portion of Pakistan’s strategic advantage lies in its 10-kilometer coastline along the Arabian Sea and its access to rich marine resources. The discipline that bridges this gap between terrestrial administration in Islamabad and maritime realities is oceanography.</w:t>
      </w:r>
    </w:p>
    <w:p>
      <w:pPr>
        <w:pStyle w:val="BodyText"/>
      </w:pPr>
      <w:r>
        <w:t xml:space="preserve">An</w:t>
      </w:r>
      <w:r>
        <w:t xml:space="preserve"> </w:t>
      </w:r>
      <w:r>
        <w:rPr>
          <w:bCs/>
          <w:b/>
        </w:rPr>
        <w:t xml:space="preserve">Oceanographer</w:t>
      </w:r>
      <w:r>
        <w:t xml:space="preserve"> </w:t>
      </w:r>
      <w:r>
        <w:t xml:space="preserve">is a scientist who studies the physical and biological conditions of the oceans, including currents, waves, tides, geology of the ocean floor, and ecosystems. While traditionally associated with coastal regions or university research centers abroad this role holds profound implications for national security and economic planning in</w:t>
      </w:r>
      <w:r>
        <w:t xml:space="preserve"> </w:t>
      </w:r>
      <w:r>
        <w:rPr>
          <w:bCs/>
          <w:b/>
        </w:rPr>
        <w:t xml:space="preserve">Pakistan Islamabad</w:t>
      </w:r>
      <w:r>
        <w:t xml:space="preserve">. This paper examines how oceanographic data can inform decisions made in the capital regarding climate change adaptation, port infrastructure development, and regional stability.</w:t>
      </w:r>
    </w:p>
    <w:bookmarkEnd w:id="20"/>
    <w:bookmarkStart w:id="21" w:name="X8118988a001bbb804bc30566ec50166657ac044"/>
    <w:p>
      <w:pPr>
        <w:pStyle w:val="Heading2"/>
      </w:pPr>
      <w:r>
        <w:t xml:space="preserve">2. The Strategic Importance of Maritime Knowledge for Pakistan</w:t>
      </w:r>
    </w:p>
    <w:p>
      <w:pPr>
        <w:pStyle w:val="FirstParagraph"/>
      </w:pPr>
      <w:r>
        <w:t xml:space="preserve">Pakistan’s geography is unique. While</w:t>
      </w:r>
      <w:r>
        <w:t xml:space="preserve"> </w:t>
      </w:r>
      <w:r>
        <w:rPr>
          <w:bCs/>
          <w:b/>
        </w:rPr>
        <w:t xml:space="preserve">Pakistan Islamabad</w:t>
      </w:r>
      <w:r>
        <w:t xml:space="preserve"> </w:t>
      </w:r>
      <w:r>
        <w:t xml:space="preserve">is situated far from the sea at an elevation of approximately 500 meters above sea level, its economic lifeline flows through the ports of Karachi and Gwadar. The China-Pakistan Economic Corridor (CPEC), a flagship project under the Belt and Road Initiative, has made maritime access paramount for Pakistan’s economic survival. Without accurate oceanographic data, the management of these ports becomes vulnerable to environmental uncertainties.</w:t>
      </w:r>
    </w:p>
    <w:p>
      <w:pPr>
        <w:pStyle w:val="BodyText"/>
      </w:pPr>
      <w:r>
        <w:t xml:space="preserve">An</w:t>
      </w:r>
      <w:r>
        <w:t xml:space="preserve"> </w:t>
      </w:r>
      <w:r>
        <w:rPr>
          <w:bCs/>
          <w:b/>
        </w:rPr>
        <w:t xml:space="preserve">Oceanographer</w:t>
      </w:r>
      <w:r>
        <w:t xml:space="preserve"> </w:t>
      </w:r>
      <w:r>
        <w:t xml:space="preserve">provides critical insights into sea-level rise, coastal erosion, and storm surge patterns. For</w:t>
      </w:r>
      <w:r>
        <w:t xml:space="preserve"> </w:t>
      </w:r>
      <w:r>
        <w:rPr>
          <w:bCs/>
          <w:b/>
        </w:rPr>
        <w:t xml:space="preserve">Pakistan Islamabad</w:t>
      </w:r>
      <w:r>
        <w:t xml:space="preserve">, where national security councils and planning commissions convene, understanding these factors is not merely an academic exercise but a strategic necessity. The capital needs precise data to protect its supply chains from natural disasters that are becoming more frequent due to climate change.</w:t>
      </w:r>
    </w:p>
    <w:bookmarkEnd w:id="21"/>
    <w:bookmarkStart w:id="22" w:name="X6faa3ef98708c6c9a0bcff6927f08ce0e41e099"/>
    <w:p>
      <w:pPr>
        <w:pStyle w:val="Heading2"/>
      </w:pPr>
      <w:r>
        <w:t xml:space="preserve">3. Climate Change and Environmental Security in Islamabad</w:t>
      </w:r>
    </w:p>
    <w:p>
      <w:pPr>
        <w:pStyle w:val="FirstParagraph"/>
      </w:pPr>
      <w:r>
        <w:t xml:space="preserve">One of the most pressing issues facing</w:t>
      </w:r>
      <w:r>
        <w:t xml:space="preserve"> </w:t>
      </w:r>
      <w:r>
        <w:rPr>
          <w:bCs/>
          <w:b/>
        </w:rPr>
        <w:t xml:space="preserve">Pakistan Islamabad</w:t>
      </w:r>
    </w:p>
    <w:p>
      <w:pPr>
        <w:pStyle w:val="BodyText"/>
      </w:pPr>
      <w:r>
        <w:t xml:space="preserve">An</w:t>
      </w:r>
      <w:r>
        <w:t xml:space="preserve"> </w:t>
      </w:r>
      <w:r>
        <w:rPr>
          <w:bCs/>
          <w:b/>
        </w:rPr>
        <w:t xml:space="preserve">Oceanographer</w:t>
      </w:r>
      <w:r>
        <w:t xml:space="preserve"> </w:t>
      </w:r>
      <w:r>
        <w:t xml:space="preserve">plays a pivotal role in modeling these climate scenarios. By studying the Indian Ocean Dipole (IOD) and El Niño-Southern Oscillation (ENSO), oceanographers can predict weather patterns months in advance. This predictive capability is invaluable for policymakers in Islamabad who must manage water resources, agricultural planning, and disaster preparedness. The integration of oceanographic research into national environmental policies allows</w:t>
      </w:r>
      <w:r>
        <w:t xml:space="preserve"> </w:t>
      </w:r>
      <w:r>
        <w:rPr>
          <w:bCs/>
          <w:b/>
        </w:rPr>
        <w:t xml:space="preserve">Pakistan Islamabad</w:t>
      </w:r>
      <w:r>
        <w:t xml:space="preserve"> </w:t>
      </w:r>
      <w:r>
        <w:t xml:space="preserve">to transition from reactive crisis management to proactive resilience building.</w:t>
      </w:r>
    </w:p>
    <w:bookmarkEnd w:id="22"/>
    <w:bookmarkStart w:id="23" w:name="Xe25a60027f98252e524322ae4130a077bd625dc"/>
    <w:p>
      <w:pPr>
        <w:pStyle w:val="Heading2"/>
      </w:pPr>
      <w:r>
        <w:t xml:space="preserve">4. Economic Implications: Ports and Blue Economy</w:t>
      </w:r>
    </w:p>
    <w:p>
      <w:pPr>
        <w:pStyle w:val="FirstParagraph"/>
      </w:pPr>
      <w:r>
        <w:t xml:space="preserve">The concept of the "Blue Economy" refers to the sustainable use of ocean resources for economic growth, improved livelihoods, and jobs while preserving the health of ocean ecosystems. For</w:t>
      </w:r>
      <w:r>
        <w:t xml:space="preserve"> </w:t>
      </w:r>
      <w:r>
        <w:rPr>
          <w:bCs/>
          <w:b/>
        </w:rPr>
        <w:t xml:space="preserve">Pakistan Islamabad</w:t>
      </w:r>
      <w:r>
        <w:t xml:space="preserve">, fostering a blue economy is essential for diversifying revenue streams beyond traditional agriculture and textiles.</w:t>
      </w:r>
    </w:p>
    <w:p>
      <w:pPr>
        <w:pStyle w:val="BodyText"/>
      </w:pPr>
      <w:r>
        <w:t xml:space="preserve">Gwadar Port, located in Balochistan, holds immense strategic potential. However its development requires detailed bathymetric surveys (mapping of underwater terrain) conducted by oceanographers. These surveys are necessary to ensure safe navigation for large cargo vessels and to assess the impact of dredging operations on marine life.</w:t>
      </w:r>
    </w:p>
    <w:p>
      <w:pPr>
        <w:pStyle w:val="BodyText"/>
      </w:pPr>
      <w:r>
        <w:t xml:space="preserve">Furthermore, fisheries constitute a significant part of Pakistan’s export economy. Overfishing and pollution threaten these resources. An</w:t>
      </w:r>
      <w:r>
        <w:t xml:space="preserve"> </w:t>
      </w:r>
      <w:r>
        <w:rPr>
          <w:bCs/>
          <w:b/>
        </w:rPr>
        <w:t xml:space="preserve">Oceanographer</w:t>
      </w:r>
      <w:r>
        <w:t xml:space="preserve"> </w:t>
      </w:r>
      <w:r>
        <w:t xml:space="preserve">can analyze fish migration patterns, breeding grounds, and the health of coral reefs along the Makran coast. This data enables government agencies in Islamabad to formulate sustainable fishing quotas and conservation laws that comply with international maritime standards.</w:t>
      </w:r>
    </w:p>
    <w:bookmarkEnd w:id="23"/>
    <w:bookmarkStart w:id="24" w:name="security-and-geopolitical-dynamics"/>
    <w:p>
      <w:pPr>
        <w:pStyle w:val="Heading2"/>
      </w:pPr>
      <w:r>
        <w:t xml:space="preserve">5. Security and Geopolitical Dynamics</w:t>
      </w:r>
    </w:p>
    <w:p>
      <w:pPr>
        <w:pStyle w:val="FirstParagraph"/>
      </w:pPr>
      <w:r>
        <w:t xml:space="preserve">In an era of increasing naval competition in the Indian Ocean Region, maritime domain awareness is crucial for national security. The waters off the coast of Pakistan are not only vital for trade but also sensitive to security threats including piracy, illegal fishing by foreign vessels, and potential military incursions.</w:t>
      </w:r>
    </w:p>
    <w:p>
      <w:pPr>
        <w:pStyle w:val="BodyText"/>
      </w:pPr>
      <w:r>
        <w:t xml:space="preserve">An</w:t>
      </w:r>
      <w:r>
        <w:t xml:space="preserve"> </w:t>
      </w:r>
      <w:r>
        <w:rPr>
          <w:bCs/>
          <w:b/>
        </w:rPr>
        <w:t xml:space="preserve">Oceanographer</w:t>
      </w:r>
      <w:r>
        <w:t xml:space="preserve"> </w:t>
      </w:r>
      <w:r>
        <w:t xml:space="preserve">contributes to naval strategy by providing data on underwater acoustics, current dynamics, and submarine topography. This information is critical for the Pakistan Navy’s operations. For decision-makers in</w:t>
      </w:r>
      <w:r>
        <w:t xml:space="preserve"> </w:t>
      </w:r>
      <w:r>
        <w:rPr>
          <w:bCs/>
          <w:b/>
        </w:rPr>
        <w:t xml:space="preserve">Pakistan Islamabad</w:t>
      </w:r>
      <w:r>
        <w:t xml:space="preserve">, having access to real-time oceanographic intelligence enhances situational awareness and supports diplomatic negotiations regarding maritime borders with neighboring countries such as Iran and India.</w:t>
      </w:r>
    </w:p>
    <w:bookmarkEnd w:id="24"/>
    <w:bookmarkStart w:id="25" w:name="Xcccd69094b15382e0e9e006a247fc99cac35d8e"/>
    <w:p>
      <w:pPr>
        <w:pStyle w:val="Heading2"/>
      </w:pPr>
      <w:r>
        <w:t xml:space="preserve">6. Institutional Framework and Recommendations</w:t>
      </w:r>
    </w:p>
    <w:p>
      <w:pPr>
        <w:pStyle w:val="FirstParagraph"/>
      </w:pPr>
      <w:r>
        <w:t xml:space="preserve">To fully leverage the expertise of an</w:t>
      </w:r>
      <w:r>
        <w:t xml:space="preserve"> </w:t>
      </w:r>
      <w:r>
        <w:rPr>
          <w:bCs/>
          <w:b/>
        </w:rPr>
        <w:t xml:space="preserve">Oceanographer</w:t>
      </w:r>
      <w:r>
        <w:t xml:space="preserve">, there must be stronger institutional linkages between marine science centers (such as the National Institute of Oceanography in Karachi) and policy-making bodies in Islamabad.</w:t>
      </w:r>
    </w:p>
    <w:p>
      <w:pPr>
        <w:pStyle w:val="BodyText"/>
      </w:pPr>
      <w:r>
        <w:rPr>
          <w:bCs/>
          <w:b/>
        </w:rPr>
        <w:t xml:space="preserve">Recommendations for Pakistan Islamabad:</w:t>
      </w:r>
    </w:p>
    <w:p>
      <w:pPr>
        <w:numPr>
          <w:ilvl w:val="0"/>
          <w:numId w:val="1001"/>
        </w:numPr>
        <w:pStyle w:val="Compact"/>
      </w:pPr>
      <w:r>
        <w:rPr>
          <w:bCs/>
          <w:b/>
        </w:rPr>
        <w:t xml:space="preserve">Dedicated Policy Units:</w:t>
      </w:r>
      <w:r>
        <w:t xml:space="preserve">The Ministry of Maritime Affairs should establish a dedicated oceanographic advisory unit within the capital. This unit would translate complex scientific data into actionable policy recommendations for federal ministers and military leadership.</w:t>
      </w:r>
    </w:p>
    <w:p>
      <w:pPr>
        <w:numPr>
          <w:ilvl w:val="0"/>
          <w:numId w:val="1001"/>
        </w:numPr>
        <w:pStyle w:val="Compact"/>
      </w:pPr>
      <w:r>
        <w:rPr>
          <w:bCs/>
          <w:b/>
        </w:rPr>
        <w:t xml:space="preserve">Data Sharing Platforms:</w:t>
      </w:r>
      <w:r>
        <w:t xml:space="preserve">Create a centralized digital platform accessible to researchers in Karachi and policymakers in Islamabad. This ensures that climate models, port data, and security assessments are shared seamlessly across departments.</w:t>
      </w:r>
    </w:p>
    <w:p>
      <w:pPr>
        <w:numPr>
          <w:ilvl w:val="0"/>
          <w:numId w:val="1001"/>
        </w:numPr>
        <w:pStyle w:val="Compact"/>
      </w:pPr>
      <w:r>
        <w:rPr>
          <w:bCs/>
          <w:b/>
        </w:rPr>
        <w:t xml:space="preserve">Educational Integration:</w:t>
      </w:r>
      <w:r>
        <w:t xml:space="preserve">Promote interdisciplinary education where economics, political science, and environmental studies students in Islamabad’s universities learn the basics of oceanography to appreciate its relevance to national strategy.</w:t>
      </w:r>
    </w:p>
    <w:p>
      <w:pPr>
        <w:numPr>
          <w:ilvl w:val="0"/>
          <w:numId w:val="1001"/>
        </w:numPr>
        <w:pStyle w:val="Compact"/>
      </w:pPr>
      <w:r>
        <w:rPr>
          <w:bCs/>
          <w:b/>
        </w:rPr>
        <w:t xml:space="preserve">International Collaboration:</w:t>
      </w:r>
      <w:r>
        <w:t xml:space="preserve">Pakistan should engage with global oceanographic organizations such as UNESCO’s Intergovernmental Oceanographic Commission (IOC) to access cutting-edge technology and training for local experts.</w:t>
      </w:r>
    </w:p>
    <w:bookmarkEnd w:id="25"/>
    <w:bookmarkStart w:id="26" w:name="conclusion"/>
    <w:p>
      <w:pPr>
        <w:pStyle w:val="Heading2"/>
      </w:pPr>
      <w:r>
        <w:t xml:space="preserve">7. Conclusion</w:t>
      </w:r>
    </w:p>
    <w:p>
      <w:pPr>
        <w:pStyle w:val="FirstParagraph"/>
      </w:pPr>
      <w:r>
        <w:t xml:space="preserve">The role of an</w:t>
      </w:r>
      <w:r>
        <w:t xml:space="preserve"> </w:t>
      </w:r>
      <w:r>
        <w:rPr>
          <w:bCs/>
          <w:b/>
        </w:rPr>
        <w:t xml:space="preserve">Oceanographer</w:t>
      </w:r>
      <w:r>
        <w:t xml:space="preserve"> </w:t>
      </w:r>
      <w:r>
        <w:t xml:space="preserve">extends far beyond the boundaries of coastal laboratories. In the context of</w:t>
      </w:r>
      <w:r>
        <w:t xml:space="preserve"> </w:t>
      </w:r>
      <w:r>
        <w:rPr>
          <w:bCs/>
          <w:b/>
        </w:rPr>
        <w:t xml:space="preserve">Pakistan Islamabad</w:t>
      </w:r>
      <w:r>
        <w:t xml:space="preserve">, oceanography is a strategic tool that informs economic planning, environmental protection, and national security. As climate change accelerates and global trade routes evolve, the capital’s ability to harness marine data will determine its resilience and prosperity.</w:t>
      </w:r>
    </w:p>
    <w:p>
      <w:pPr>
        <w:pStyle w:val="BodyText"/>
      </w:pPr>
      <w:r>
        <w:t xml:space="preserve">By recognizing the intrinsic link between inland governance in</w:t>
      </w:r>
      <w:r>
        <w:t xml:space="preserve"> </w:t>
      </w:r>
      <w:r>
        <w:rPr>
          <w:bCs/>
          <w:b/>
        </w:rPr>
        <w:t xml:space="preserve">Pakistan Islamabad</w:t>
      </w:r>
      <w:r>
        <w:t xml:space="preserve"> </w:t>
      </w:r>
      <w:r>
        <w:t xml:space="preserve">and maritime realities, policymakers can ensure sustainable development for the nation. It is imperative that government institutions prioritize funding for oceanographic research and integrate scientific expertise into high-level decision-making processes. Only through such an integrated approach can Pakistan navigate the complex challenges of the 21st century, securing both its economic future and its environmental sustainability.</w:t>
      </w:r>
    </w:p>
    <w:bookmarkEnd w:id="26"/>
    <w:bookmarkStart w:id="27" w:name="references"/>
    <w:p>
      <w:pPr>
        <w:pStyle w:val="Heading2"/>
      </w:pPr>
      <w:r>
        <w:t xml:space="preserve">8. References</w:t>
      </w:r>
    </w:p>
    <w:p>
      <w:pPr>
        <w:pStyle w:val="FirstParagraph"/>
      </w:pPr>
      <w:r>
        <w:rPr>
          <w:iCs/>
          <w:i/>
        </w:rPr>
        <w:t xml:space="preserve">Note: This is a simulated academic structure. In a formal publication, specific citations from peer-reviewed journals on marine science and Pakistani policy would be included here.</w:t>
      </w:r>
    </w:p>
    <w:p>
      <w:pPr>
        <w:numPr>
          <w:ilvl w:val="0"/>
          <w:numId w:val="1002"/>
        </w:numPr>
        <w:pStyle w:val="Compact"/>
      </w:pPr>
      <w:r>
        <w:t xml:space="preserve">National Institute of Oceanography (NIO) Pakistan Annual Reports.</w:t>
      </w:r>
    </w:p>
    <w:p>
      <w:pPr>
        <w:numPr>
          <w:ilvl w:val="0"/>
          <w:numId w:val="1002"/>
        </w:numPr>
        <w:pStyle w:val="Compact"/>
      </w:pPr>
      <w:r>
        <w:t xml:space="preserve">Pakistan Maritime Security Agency (PMSA) Strategic Documents.</w:t>
      </w:r>
    </w:p>
    <w:p>
      <w:pPr>
        <w:numPr>
          <w:ilvl w:val="0"/>
          <w:numId w:val="1002"/>
        </w:numPr>
        <w:pStyle w:val="Compact"/>
      </w:pPr>
      <w:r>
        <w:t xml:space="preserve">Scholarly articles on the impact of Climate Change in the Indus Delta and Arabian Sea.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an Oceanographer in the Context of Pakistan Islamabad: A Strategic Research Paper</dc:title>
  <dc:creator/>
  <dc:language>en</dc:language>
  <cp:keywords/>
  <dcterms:created xsi:type="dcterms:W3CDTF">2026-07-29T17:36:16Z</dcterms:created>
  <dcterms:modified xsi:type="dcterms:W3CDTF">2026-07-29T17:36:16Z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