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Marine</w:t>
      </w:r>
      <w:r>
        <w:t xml:space="preserve"> </w:t>
      </w:r>
      <w:r>
        <w:t xml:space="preserve">Sciences</w:t>
      </w:r>
      <w:r>
        <w:t xml:space="preserve"> </w:t>
      </w:r>
      <w:r>
        <w:t xml:space="preserve">of</w:t>
      </w:r>
      <w:r>
        <w:t xml:space="preserve"> </w:t>
      </w:r>
      <w:r>
        <w:t xml:space="preserve">Qatar</w:t>
      </w:r>
      <w:r>
        <w:t xml:space="preserve"> </w:t>
      </w:r>
      <w:r>
        <w:t xml:space="preserve">Doha</w:t>
      </w:r>
    </w:p>
    <w:bookmarkStart w:id="26" w:name="X2035a6995607ab8015686a5977b02a99218719b"/>
    <w:p>
      <w:pPr>
        <w:pStyle w:val="Heading1"/>
      </w:pPr>
      <w:r>
        <w:t xml:space="preserve">The Strategic Role of the Oceanographer in the Marine Sciences of Qatar Doha</w:t>
      </w:r>
    </w:p>
    <w:p>
      <w:pPr>
        <w:pStyle w:val="FirstParagraph"/>
      </w:pPr>
      <w:r>
        <w:rPr>
          <w:iCs/>
          <w:i/>
          <w:bCs/>
          <w:b/>
        </w:rPr>
        <w:t xml:space="preserve">Abstract:</w:t>
      </w:r>
      <w:r>
        <w:br/>
      </w:r>
      <w:r>
        <w:t xml:space="preserve">This research paper examines the critical importance and evolving role of the oceanographer within the specific geographical, economic, and environmental context of Qatar Doha. As a nation deeply intertwined with its maritime heritage yet rapidly modernizing into a global hub for science and technology, Qatar requires sophisticated oceanographic expertise to manage its coastal resources. This document explores how professional oceanographers contribute to environmental preservation, energy security through offshore engineering support in the Persian Gulf, and the broader realization of Qatar National Vision 2030. The study highlights that the specialized skills of an oceanographer are not merely academic but are essential for sustainable development in a region characterized by unique hydrographic conditions.</w:t>
      </w:r>
    </w:p>
    <w:bookmarkStart w:id="20" w:name="introduction"/>
    <w:p>
      <w:pPr>
        <w:pStyle w:val="Heading2"/>
      </w:pPr>
      <w:r>
        <w:t xml:space="preserve">Introduction</w:t>
      </w:r>
    </w:p>
    <w:p>
      <w:pPr>
        <w:pStyle w:val="FirstParagraph"/>
      </w:pPr>
      <w:r>
        <w:t xml:space="preserve">The relationship between human civilization and the marine environment is symbiotic, yet it demands rigorous scientific stewardship to remain sustainable. Nowhere is this stewardship more critical than in the Arabian Gulf region, where Qatar Doha serves as the political and cultural capital of the State of Qatar. Situated on a peninsula that extends into one of the most enclosed bodies of water in the world, Qatar faces unique challenges regarding salinity levels, temperature fluctuations, and delicate coral ecosystems. In this context, the figure of the oceanographer emerges not just as a scientist studying water masses, but as a vital strategic asset for national planning and environmental protection.</w:t>
      </w:r>
    </w:p>
    <w:p>
      <w:pPr>
        <w:pStyle w:val="BodyText"/>
      </w:pPr>
      <w:r>
        <w:t xml:space="preserve">An oceanographer is a specialist who studies various aspects of oceans and seas. This includes physical properties such as waves and currents; chemical characteristics like salinity and pollution levels; biological components such as marine flora and fauna; and geological features of the seabed. For a nation like Qatar, where the coastline is extensive relative to its land area, the expertise of an oceanographer is indispensable for navigating the complexities of modern maritime governance.</w:t>
      </w:r>
    </w:p>
    <w:bookmarkEnd w:id="20"/>
    <w:bookmarkStart w:id="21" w:name="X96d5a85ce188604de3253c72642b4d86dbae5db"/>
    <w:p>
      <w:pPr>
        <w:pStyle w:val="Heading2"/>
      </w:pPr>
      <w:r>
        <w:t xml:space="preserve">The Unique Hydrographic Challenges of Qatar Doha</w:t>
      </w:r>
    </w:p>
    <w:p>
      <w:pPr>
        <w:pStyle w:val="FirstParagraph"/>
      </w:pPr>
      <w:r>
        <w:t xml:space="preserve">To understand why an oceanographer is necessary in Qatar Doha, one must first appreciate the specific environmental conditions present. The Persian Gulf, where Doha is located, is known for having some of the highest sea surface temperatures and salinity levels globally. These extreme conditions create a fragile ecosystem that requires constant monitoring. Oceanographers specializing in physical and chemical oceanography play a pivotal role in tracking these variables.</w:t>
      </w:r>
    </w:p>
    <w:p>
      <w:pPr>
        <w:pStyle w:val="BodyText"/>
      </w:pPr>
      <w:r>
        <w:t xml:space="preserve">In Qatar Doha, rapid urbanization has led to increased coastal development, including the construction of artificial islands such as The Pearl-Qatar and Lusail City. These projects alter local hydrodynamics, affecting sediment transport patterns and water circulation. Without the predictive modeling capabilities provided by an oceanographer, such developments could lead to unforeseen consequences such as erosion or stagnation of water quality. Therefore, the involvement of an oceanographer is crucial during the planning phases of any major infrastructure project in Doha to ensure that marine integrity is maintained.</w:t>
      </w:r>
    </w:p>
    <w:bookmarkEnd w:id="21"/>
    <w:bookmarkStart w:id="22" w:name="X9217d91e76de9f17d5dd5b3201c4a658b365203"/>
    <w:p>
      <w:pPr>
        <w:pStyle w:val="Heading2"/>
      </w:pPr>
      <w:r>
        <w:t xml:space="preserve">Economic Implications and Energy Security</w:t>
      </w:r>
    </w:p>
    <w:p>
      <w:pPr>
        <w:pStyle w:val="FirstParagraph"/>
      </w:pPr>
      <w:r>
        <w:t xml:space="preserve">Qatar’s economy has historically been driven by its vast reserves of oil and natural gas, much of which is extracted from offshore fields. The transition toward a knowledge-based economy, as outlined in Qatar National Vision 2030, does not diminish the importance of the energy sector but rather demands greater efficiency and safety standards. Here, the role of an oceanographer intersects with industrial engineering.</w:t>
      </w:r>
    </w:p>
    <w:p>
      <w:pPr>
        <w:pStyle w:val="BodyText"/>
      </w:pPr>
      <w:r>
        <w:t xml:space="preserve">Offshore platforms require precise data regarding wave heights, current speeds, and storm surges to ensure structural integrity and operational safety. An oceanographer provides this data through continuous monitoring and historical analysis. Furthermore, as Qatar looks toward renewable energy sources, particularly offshore wind or tidal energy potential in the future regions surrounding Doha, an oceanographer’s expertise becomes even more valuable in site selection and feasibility studies.</w:t>
      </w:r>
    </w:p>
    <w:p>
      <w:pPr>
        <w:pStyle w:val="BodyText"/>
      </w:pPr>
      <w:r>
        <w:t xml:space="preserve">Additionally, the fishing industry remains a significant part of Qatar’s cultural identity and food security strategy. Oceanographers contribute to fisheries management by studying marine biology and stock assessment. By understanding the migratory patterns of fish species and the health of coral reefs, an oceanographer helps implement sustainable fishing practices that prevent overexploitation. This scientific oversight ensures that the marine resources around Qatar Doha remain abundant for future generations.</w:t>
      </w:r>
    </w:p>
    <w:bookmarkEnd w:id="22"/>
    <w:bookmarkStart w:id="23" w:name="Xfb93701c81c101cf8a8d9c31f65239d16ed2ee1"/>
    <w:p>
      <w:pPr>
        <w:pStyle w:val="Heading2"/>
      </w:pPr>
      <w:r>
        <w:t xml:space="preserve">Environmental Conservation and Biodiversity</w:t>
      </w:r>
    </w:p>
    <w:p>
      <w:pPr>
        <w:pStyle w:val="FirstParagraph"/>
      </w:pPr>
      <w:r>
        <w:t xml:space="preserve">Biodiversity conservation is another domain where an oceanographer proves essential. The waters near Qatar Doha host a variety of marine life, including dugongs, sea turtles, and diverse coral species. These organisms are highly sensitive to changes in water quality and temperature. Recent efforts by the Qatar Environment and Energy Research Institute (QEERI) highlight the need for sustained research into these ecosystems.</w:t>
      </w:r>
    </w:p>
    <w:p>
      <w:pPr>
        <w:pStyle w:val="BodyText"/>
      </w:pPr>
      <w:r>
        <w:t xml:space="preserve">An oceanographer conducts field surveys to assess the health of coral reefs, which act as nurseries for many fish species. In Doha, where tourism is growing as a sector of diversification, healthy marine ecosystems are a direct economic asset. Dive sites and marine parks attract international visitors, but they require pristine conditions. The data collected by an oceanographer informs policy decisions regarding pollution control and protected marine areas.</w:t>
      </w:r>
    </w:p>
    <w:p>
      <w:pPr>
        <w:pStyle w:val="BodyText"/>
      </w:pPr>
      <w:r>
        <w:t xml:space="preserve">Moreover, the threat of climate change looms large over the Gulf region. Rising sea levels pose a risk to low-lying coastal infrastructure in Doha. Oceanographers utilize satellite data and hydrodynamic models to predict long-term trends in sea level rise. These projections are critical for urban planners who design flood defenses and coastal protection measures for Qatar’s capital.</w:t>
      </w:r>
    </w:p>
    <w:bookmarkEnd w:id="23"/>
    <w:bookmarkStart w:id="24" w:name="education-and-national-vision"/>
    <w:p>
      <w:pPr>
        <w:pStyle w:val="Heading2"/>
      </w:pPr>
      <w:r>
        <w:t xml:space="preserve">Education and National Vision</w:t>
      </w:r>
    </w:p>
    <w:p>
      <w:pPr>
        <w:pStyle w:val="FirstParagraph"/>
      </w:pPr>
      <w:r>
        <w:t xml:space="preserve">The integration of oceanography into the educational framework of Qatar Doha is a key component of its national strategy. Institutions such as Hamad Bin Khalifa University (HBKU) are fostering a new generation of scientists. The presence of dedicated oceanography programs ensures that there is a local workforce capable of addressing regional maritime challenges.</w:t>
      </w:r>
    </w:p>
    <w:p>
      <w:pPr>
        <w:pStyle w:val="BodyText"/>
      </w:pPr>
      <w:r>
        <w:t xml:space="preserve">This focus on education aligns with the human development pillar of Qatar National Vision 2030. By training Qatari nationals as oceanographers, the country reduces its reliance on foreign expertise and builds indigenous capacity in science and technology. These professionals contribute to research papers, attend international conferences, and collaborate with global marine institutes, thereby raising the profile of Qatar Doha on the global scientific stage.</w:t>
      </w:r>
    </w:p>
    <w:bookmarkEnd w:id="24"/>
    <w:bookmarkStart w:id="25" w:name="conclusion"/>
    <w:p>
      <w:pPr>
        <w:pStyle w:val="Heading2"/>
      </w:pPr>
      <w:r>
        <w:t xml:space="preserve">Conclusion</w:t>
      </w:r>
    </w:p>
    <w:p>
      <w:pPr>
        <w:pStyle w:val="FirstParagraph"/>
      </w:pPr>
      <w:r>
        <w:t xml:space="preserve">In conclusion, the oceanographer is far more than a researcher studying water; they are a guardian of Qatar’s maritime future. In the specific context of Qatar Doha, where economic prosperity, environmental sensitivity, and rapid urbanization converge, the expertise of an oceanographer is fundamental. From supporting offshore energy operations to preserving fragile coral ecosystems and predicting the impacts of climate change on coastal infrastructure, their contributions are multifaceted and vital.</w:t>
      </w:r>
    </w:p>
    <w:p>
      <w:pPr>
        <w:pStyle w:val="BodyText"/>
      </w:pPr>
      <w:r>
        <w:t xml:space="preserve">As Qatar continues to develop its marine sciences sector, it must prioritize the recruitment, training, and support of oceanographers. Investing in this scientific discipline is not merely an academic exercise but a strategic imperative for sustainable development. The synergy between the professional skills of an oceanographer and the geographical realities of Qatar Doha will determine the resilience and prosperity of the nation’s marine environment for decades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Oceanographer in the Marine Sciences of Qatar Doha</dc:title>
  <dc:creator/>
  <dc:language>en</dc:language>
  <cp:keywords/>
  <dcterms:created xsi:type="dcterms:W3CDTF">2026-07-29T12:18:14Z</dcterms:created>
  <dcterms:modified xsi:type="dcterms:W3CDTF">2026-07-29T12:18:14Z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