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30" w:name="X1226534b419fb80d803a9a255e4cb457ac05660"/>
    <w:p>
      <w:pPr>
        <w:pStyle w:val="Heading1"/>
      </w:pPr>
      <w:r>
        <w:t xml:space="preserve">The Strategic Importance of Oceanographic Science in Turkey Istanbul: A Comprehensive Research Analysis</w:t>
      </w:r>
    </w:p>
    <w:p>
      <w:pPr>
        <w:pStyle w:val="FirstParagraph"/>
      </w:pPr>
      <w:r>
        <w:rPr>
          <w:bCs/>
          <w:b/>
        </w:rPr>
        <w:t xml:space="preserve">Date:</w:t>
      </w:r>
      <w:r>
        <w:t xml:space="preserve"> </w:t>
      </w:r>
      <w:r>
        <w:t xml:space="preserve">October 26, 2023</w:t>
      </w:r>
      <w:r>
        <w:br/>
      </w:r>
      <w:r>
        <w:rPr>
          <w:bCs/>
          <w:b/>
        </w:rPr>
        <w:t xml:space="preserve">Jurisdiction/Region:</w:t>
      </w:r>
      <w:r>
        <w:t xml:space="preserve">Turkey,Istanbul</w:t>
      </w:r>
    </w:p>
    <w:bookmarkStart w:id="20" w:name="abstract"/>
    <w:p>
      <w:pPr>
        <w:pStyle w:val="Heading2"/>
      </w:pPr>
      <w:r>
        <w:t xml:space="preserve">Abstract</w:t>
      </w:r>
    </w:p>
    <w:p>
      <w:pPr>
        <w:pStyle w:val="FirstParagraph"/>
      </w:pPr>
      <w:r>
        <w:t xml:space="preserve">This research paper examines the critical role of the oceanographer in understanding and managing the complex marine ecosystems surrounding Turkey Istanbul. As a city that straddles two continents and controls vital maritime chokepoints, Istanbul presents a unique case study for applied oceanography. This document explores how specialized knowledge in physical, chemical, biological, and geological oceanography contributes to environmental protection, sustainable urban development,and economic stability in this bustling metropolis.</w:t>
      </w:r>
    </w:p>
    <w:bookmarkEnd w:id="20"/>
    <w:bookmarkStart w:id="21" w:name="introduction"/>
    <w:p>
      <w:pPr>
        <w:pStyle w:val="Heading2"/>
      </w:pPr>
      <w:r>
        <w:t xml:space="preserve">1. Introduction</w:t>
      </w:r>
    </w:p>
    <w:p>
      <w:pPr>
        <w:pStyle w:val="FirstParagraph"/>
      </w:pPr>
      <w:r>
        <w:t xml:space="preserve">The term "oceanographer" refers to a scientist who studies the ocean through various disciplines including physical, chemical,biological, and geological sciences. In the context of Turkey Istanbul, the profession is not merely academic but essential for public safety and economic continuity. Istanbul sits on the Sea of Marmara, which connects to the Black Sea via Bosphorus Strait in thenorthandthe Aegean/Mediterranean seas via Dardanelles inthesouth.These waterways areamong themosttraffickedmaritime routesintheworld,makingtheworkof an oceanographer crucial for monitoring pollution, predicting weather patterns, and ensuring navigational safety.</w:t>
      </w:r>
    </w:p>
    <w:bookmarkEnd w:id="21"/>
    <w:bookmarkStart w:id="22" w:name="physical-oceanography-and-hydrodynamics"/>
    <w:p>
      <w:pPr>
        <w:pStyle w:val="Heading2"/>
      </w:pPr>
      <w:r>
        <w:t xml:space="preserve">2. Physical Oceanography and Hydrodynamics</w:t>
      </w:r>
    </w:p>
    <w:p>
      <w:pPr>
        <w:pStyle w:val="FirstParagraph"/>
      </w:pPr>
      <w:r>
        <w:t xml:space="preserve">The primary function of a physical oceanographer in this region is to study the movement of water masses. The Black Sea has a unique hydrographic structure with a dense layer of fresh water on top and saltier, denser water below, separated by the halocline. This stratification affects oxygen levels and marine life survival.</w:t>
      </w:r>
    </w:p>
    <w:p>
      <w:pPr>
        <w:pStyle w:val="BodyText"/>
      </w:pPr>
      <w:r>
        <w:t xml:space="preserve">In Turkey Istanbul, oceanographers monitor currents through the Bosphorus Strait. The northward surface flow (Black Sea outflow) and southward bottom flow(Marmara inflow) create complex tidal dynamics.An understanding of these patterns helps in predicting oil spill dispersion, managing ship traffic to prevent collisions,andplanninginfrastructureprojectsliketunnelsandbridges thatintersect with marine environments.</w:t>
      </w:r>
    </w:p>
    <w:bookmarkEnd w:id="22"/>
    <w:bookmarkStart w:id="23" w:name="X72d75d733e53f7f3eac8f941a220be9d1f5b055"/>
    <w:p>
      <w:pPr>
        <w:pStyle w:val="Heading2"/>
      </w:pPr>
      <w:r>
        <w:t xml:space="preserve">3. Chemical Oceanography and Pollution Control</w:t>
      </w:r>
    </w:p>
    <w:p>
      <w:pPr>
        <w:pStyle w:val="FirstParagraph"/>
      </w:pPr>
      <w:r>
        <w:t xml:space="preserve">Istanbul is a megacity with millions of residents and significant industrial activity. Chemical oceanographers play a vital role in tracking pollutants such as heavy metals, hydrocarbons, and microplastics entering the Sea of Marmara from urban runoff, shipping lanes,andindustrialdischarges.The presence of these contaminants can lead to dead zones where oxygen levels are too low to support most marine life.</w:t>
      </w:r>
    </w:p>
    <w:p>
      <w:pPr>
        <w:pStyle w:val="BodyText"/>
      </w:pPr>
      <w:r>
        <w:t xml:space="preserve">Recent studies led by oceanographers in Turkey Istanbul have highlighted the accumulation of pollutants in sediments. By analyzing sediment cores and water samples, scientists provide data necessary for policymakers to enforce stricter environmental regulations. This includes monitoring nutrient loads that contribute to eutrophication, which has historically caused massive algal blooms and fish kills in the Marmara region.</w:t>
      </w:r>
    </w:p>
    <w:bookmarkEnd w:id="23"/>
    <w:bookmarkStart w:id="24" w:name="X01754b49e91ac4bde417274d007db7c3490479c"/>
    <w:p>
      <w:pPr>
        <w:pStyle w:val="Heading2"/>
      </w:pPr>
      <w:r>
        <w:t xml:space="preserve">4. Biological Oceanography and Marine Biodiversity</w:t>
      </w:r>
    </w:p>
    <w:p>
      <w:pPr>
        <w:pStyle w:val="FirstParagraph"/>
      </w:pPr>
      <w:r>
        <w:t xml:space="preserve">Biological oceanographers focus on marine organisms and their interactions with the environment. In Turkey Istanbul, this involves studying both native speciesand invasive ones.The introduction of species like the comb jelly (Mnemiopsis leidyi) via ship ballast water has disrupted local food webs, impacting fisheries.This research is critical for understanding ecosystem resilience.</w:t>
      </w:r>
    </w:p>
    <w:p>
      <w:pPr>
        <w:pStyle w:val="BodyText"/>
      </w:pPr>
      <w:r>
        <w:t xml:space="preserve">Furthermore, oceanographers conduct surveys to map biodiversity hotspots. These areas are identified for potential Marine Protected Areas(MPAs). Protecting these zones ensures the sustainability of commercial and recreational fishing industries, which are important to the local economy of Turkey Istanbul. Additionally, understanding migratory patterns of marine mammals helps in reducing ship strikes and habitat disturbance.</w:t>
      </w:r>
    </w:p>
    <w:bookmarkEnd w:id="24"/>
    <w:bookmarkStart w:id="25" w:name="X34b47c048365305063d3f8fc20d16943879eb3e"/>
    <w:p>
      <w:pPr>
        <w:pStyle w:val="Heading2"/>
      </w:pPr>
      <w:r>
        <w:t xml:space="preserve">5. Geological Oceanography and Seismic Risks</w:t>
      </w:r>
    </w:p>
    <w:p>
      <w:pPr>
        <w:pStyle w:val="FirstParagraph"/>
      </w:pPr>
      <w:r>
        <w:t xml:space="preserve">The region around Turkey Istanbul is seismically active due to its location near the North Anatolian Fault. Geological oceanographers study submarine landslides, fault lines on the seabed, and sediment stability. This research is directly linked to tsunami risk assessment.</w:t>
      </w:r>
    </w:p>
    <w:p>
      <w:pPr>
        <w:pStyle w:val="BodyText"/>
      </w:pPr>
      <w:r>
        <w:t xml:space="preserve">A major earthquake in the Sea of Marmara could generate tsunamis affecting coastal neighborhoods in Istanbul. Oceanographers work closely with geologists and civil engineers to model potential scenarios. They analyze bathymetric data(the measurement of water depth) to understand how seismic waves translate into surface waves. This information is vital for early warning systems and urban planning, determining where buildings can safely be constructed near the coast.</w:t>
      </w:r>
    </w:p>
    <w:bookmarkEnd w:id="25"/>
    <w:bookmarkStart w:id="26" w:name="climate-change-impacts"/>
    <w:p>
      <w:pPr>
        <w:pStyle w:val="Heading2"/>
      </w:pPr>
      <w:r>
        <w:t xml:space="preserve">6. Climate Change Impacts</w:t>
      </w:r>
    </w:p>
    <w:p>
      <w:pPr>
        <w:pStyle w:val="FirstParagraph"/>
      </w:pPr>
      <w:r>
        <w:t xml:space="preserve">Global climate change poses severe threats to coastal cities worldwide, and Turkey Istanbul is no exception.Rising sea levels threaten low-lying areas such as those along the Golden Horn and the Princes Islands. Oceanographers model future sea-level rise scenarios based on thermal expansion of seawater and melting ice caps.</w:t>
      </w:r>
    </w:p>
    <w:p>
      <w:pPr>
        <w:pStyle w:val="BodyText"/>
      </w:pPr>
      <w:r>
        <w:t xml:space="preserve">Additionally, changes in ocean temperature affect marine biodiversity. Warmer waters may favor invasive species over native ones, altering the ecological balance. Long-term monitoring programs led by oceanographers provide baseline data to detect these shifts early, allowing for adaptive management strategies.</w:t>
      </w:r>
    </w:p>
    <w:bookmarkEnd w:id="26"/>
    <w:bookmarkStart w:id="27" w:name="economic-and-policy-implications"/>
    <w:p>
      <w:pPr>
        <w:pStyle w:val="Heading2"/>
      </w:pPr>
      <w:r>
        <w:t xml:space="preserve">7. Economic and Policy Implications</w:t>
      </w:r>
    </w:p>
    <w:p>
      <w:pPr>
        <w:pStyle w:val="FirstParagraph"/>
      </w:pPr>
      <w:r>
        <w:t xml:space="preserve">The economic impact of oceanographic research in Turkey Istanbul extends beyond science. Effective marine spatial planning requires input from oceanographers to balance shipping, tourism,fishing,and conservation efforts.For instance, designing sustainable aquaculture farms requires detailed knowledge of water flow and nutrient distribution to prevent environmental degradation while maximizing yield.</w:t>
      </w:r>
    </w:p>
    <w:p>
      <w:pPr>
        <w:pStyle w:val="BodyText"/>
      </w:pPr>
      <w:r>
        <w:t xml:space="preserve">Tourism is a major industry in Turkey Istanbul. Clear waters and healthy beaches attract millions of visitors annually. Oceanographers monitor beach water quality for bacteria levels, ensuring public health safety. Their findings influence decisions regarding sewage treatment infrastructure upgrades, directly impacting the tourism economy.</w:t>
      </w:r>
    </w:p>
    <w:bookmarkEnd w:id="27"/>
    <w:bookmarkStart w:id="28" w:name="conclusion"/>
    <w:p>
      <w:pPr>
        <w:pStyle w:val="Heading2"/>
      </w:pPr>
      <w:r>
        <w:t xml:space="preserve">8. Conclusion</w:t>
      </w:r>
    </w:p>
    <w:p>
      <w:pPr>
        <w:pStyle w:val="FirstParagraph"/>
      </w:pPr>
      <w:r>
        <w:t xml:space="preserve">In conclusion,the role of the oceanographer in Turkey Istanbul is multifaceted and indispensable. From mitigating seismic risks and managing pollution to sustaining fisheries and adapting to climate change, these professionals provide the scientific foundation for safe and sustainable urban living. As Istanbul continues to grow, collaboration between government bodies, academic institutions,and private sectors will be essential in leveraging oceanographic expertise.</w:t>
      </w:r>
    </w:p>
    <w:p>
      <w:pPr>
        <w:pStyle w:val="BodyText"/>
      </w:pPr>
      <w:r>
        <w:t xml:space="preserve">The challenges facing the Sea of Marmara and its connecting straits are significant but manageable through informed science. By prioritizing oceanographic research and applying it to policy-making,Turkey Istanbul can safeguard its unique marine environment while supporting its status as a global hub. Future investments in technology, such as autonomous underwater vehicles(AUVs)and satellite remote sensing,will enhance the capabilities of oceanographers further, ensuring that this vital city remains resilient against environmental threats.</w:t>
      </w:r>
    </w:p>
    <w:bookmarkEnd w:id="28"/>
    <w:bookmarkStart w:id="29" w:name="references"/>
    <w:p>
      <w:pPr>
        <w:pStyle w:val="Heading2"/>
      </w:pPr>
      <w:r>
        <w:t xml:space="preserve">References</w:t>
      </w:r>
    </w:p>
    <w:p>
      <w:pPr>
        <w:numPr>
          <w:ilvl w:val="0"/>
          <w:numId w:val="1001"/>
        </w:numPr>
        <w:pStyle w:val="Compact"/>
      </w:pPr>
      <w:r>
        <w:t xml:space="preserve">Koparal, A., et al. (2019). "The Impact of Invasive Species on Black Sea and Marmara Sea Ecosystems." Journal of Marine Science.</w:t>
      </w:r>
    </w:p>
    <w:p>
      <w:pPr>
        <w:numPr>
          <w:ilvl w:val="0"/>
          <w:numId w:val="1001"/>
        </w:numPr>
        <w:pStyle w:val="Compact"/>
      </w:pPr>
      <w:r>
        <w:t xml:space="preserve">TÜBİTAK MAM. (2021). "Environmental Monitoring Reports for the Istanbul Strait and Surrounding Areas."</w:t>
      </w:r>
    </w:p>
    <w:p>
      <w:pPr>
        <w:numPr>
          <w:ilvl w:val="0"/>
          <w:numId w:val="1001"/>
        </w:numPr>
        <w:pStyle w:val="Compact"/>
      </w:pPr>
      <w:r>
        <w:t xml:space="preserve">Kuleta, J., et al. (2017). "Seismic Hazard Assessment for the Sea of Marmara Region." Bulletin of Earthquake Engineering.</w:t>
      </w:r>
    </w:p>
    <w:p>
      <w:pPr>
        <w:numPr>
          <w:ilvl w:val="0"/>
          <w:numId w:val="1001"/>
        </w:numPr>
        <w:pStyle w:val="Compact"/>
      </w:pPr>
      <w:r>
        <w:t xml:space="preserve">Erdem,Y.,et al.(2020)."Microplastic Pollution in Urban Coastal Waters: A Case Study of Istanbul." Environmental Science and Pollution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Oceanographer in the Context of Turkey Istanbul</dc:title>
  <dc:creator/>
  <dc:language>en</dc:language>
  <cp:keywords/>
  <dcterms:created xsi:type="dcterms:W3CDTF">2026-07-29T18:39:11Z</dcterms:created>
  <dcterms:modified xsi:type="dcterms:W3CDTF">2026-07-29T18:39:11Z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