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A</w:t>
      </w:r>
      <w:r>
        <w:t xml:space="preserve"> </w:t>
      </w:r>
      <w:r>
        <w:t xml:space="preserve">Research</w:t>
      </w:r>
      <w:r>
        <w:t xml:space="preserve"> </w:t>
      </w:r>
      <w:r>
        <w:t xml:space="preserve">Perspective</w:t>
      </w:r>
      <w:r>
        <w:t xml:space="preserve"> </w:t>
      </w:r>
      <w:r>
        <w:t xml:space="preserve">for</w:t>
      </w:r>
      <w:r>
        <w:t xml:space="preserve"> </w:t>
      </w:r>
      <w:r>
        <w:t xml:space="preserve">United</w:t>
      </w:r>
      <w:r>
        <w:t xml:space="preserve"> </w:t>
      </w:r>
      <w:r>
        <w:t xml:space="preserve">States,</w:t>
      </w:r>
      <w:r>
        <w:t xml:space="preserve"> </w:t>
      </w:r>
      <w:r>
        <w:t xml:space="preserve">Chicago</w:t>
      </w:r>
    </w:p>
    <w:bookmarkStart w:id="31" w:name="X1da222837b4957009467ac0d8890863e6c442a5"/>
    <w:p>
      <w:pPr>
        <w:pStyle w:val="Heading1"/>
      </w:pPr>
      <w:r>
        <w:t xml:space="preserve">The Critical Role of Oceanography in the Urban Ecosystem: A Research Perspective for United States, Chicago</w:t>
      </w:r>
    </w:p>
    <w:bookmarkStart w:id="20" w:name="abstract"/>
    <w:p>
      <w:pPr>
        <w:pStyle w:val="Heading3"/>
      </w:pPr>
      <w:r>
        <w:t xml:space="preserve">Abstract</w:t>
      </w:r>
    </w:p>
    <w:p>
      <w:pPr>
        <w:pStyle w:val="FirstParagraph"/>
      </w:pPr>
      <w:r>
        <w:t xml:space="preserve">This research paper examines the interdisciplinary field of oceanography, specifically focusing on limnological and estuarine dynamics as they apply to one of the most significant inland port cities in the United States: Chicago. While traditionally associated with marine environments, modern oceanographic principles are critical for managing Great Lakes water quality, infrastructure resilience, and urban sustainability. This document outlines how specialized Oceanographer expertise is pivotal for United States coastal and lacustrine management, with a specific case study on the challenges facing Chicago.</w:t>
      </w:r>
    </w:p>
    <w:bookmarkEnd w:id="20"/>
    <w:bookmarkStart w:id="21" w:name="Xd9c763cee80e8b36f3bf1766c65646c39ca8451"/>
    <w:p>
      <w:pPr>
        <w:pStyle w:val="Heading2"/>
      </w:pPr>
      <w:r>
        <w:t xml:space="preserve">1. Introduction: Defining the Scope of Modern Oceanography</w:t>
      </w:r>
    </w:p>
    <w:p>
      <w:pPr>
        <w:pStyle w:val="FirstParagraph"/>
      </w:pPr>
      <w:r>
        <w:t xml:space="preserve">The term "Oceanographer" often conjures images of deep-sea exploration or tropical coral reef conservation. However, in a scientific and administrative context, oceanography encompasses the study of all aspects of the hydrosphere, including large lakes that function similarly to seas. In the United States, water management is not merely an environmental concern but a matter of national security and economic stability. The primary objective of this research paper is to demonstrate why dedicated Oceanographer professionals are essential for urban centers located on major water bodies, using Chicago as the paramount example.</w:t>
      </w:r>
    </w:p>
    <w:p>
      <w:pPr>
        <w:pStyle w:val="BodyText"/>
      </w:pPr>
      <w:r>
        <w:t xml:space="preserve">Chicago represents a unique hydrological crossroads in the United States. Situated on the shores of Lake Michigan, one of five Great Lakes that hold approximately 21% of the world's surface fresh water, Chicago’s relationship with water is defining its identity. The city does not border an ocean in the traditional sense, but it borders a "freshwater ocean." Consequently, the methodologies employed by an Oceanographer—including fluid dynamics, chemical analysis, and biological monitoring—are directly applicable to this urban context. This paper argues that integrating rigorous oceanographic science into urban planning is crucial for Chicago’s future sustainability.</w:t>
      </w:r>
    </w:p>
    <w:bookmarkEnd w:id="21"/>
    <w:bookmarkStart w:id="22" w:name="Xf38ce0ec83cabbbda25cc1edb7069bc868d7913"/>
    <w:p>
      <w:pPr>
        <w:pStyle w:val="Heading2"/>
      </w:pPr>
      <w:r>
        <w:t xml:space="preserve">2. The Hydrological Context of United States Great Lakes</w:t>
      </w:r>
    </w:p>
    <w:p>
      <w:pPr>
        <w:pStyle w:val="FirstParagraph"/>
      </w:pPr>
      <w:r>
        <w:t xml:space="preserve">To understand the necessity of an Oceanographer in Chicago, one must first appreciate the scale and complexity of the Great Lakes system. Often referred to as inland seas, these lakes possess wave heights, currents, and seasonal stratification patterns that mirror coastal ocean environments. For researchers and policymakers in the United States, understanding these dynamics is vital for several reasons:</w:t>
      </w:r>
    </w:p>
    <w:p>
      <w:pPr>
        <w:numPr>
          <w:ilvl w:val="0"/>
          <w:numId w:val="1001"/>
        </w:numPr>
        <w:pStyle w:val="Compact"/>
      </w:pPr>
      <w:r>
        <w:rPr>
          <w:bCs/>
          <w:b/>
        </w:rPr>
        <w:t xml:space="preserve">Economic Infrastructure:</w:t>
      </w:r>
      <w:r>
        <w:t xml:space="preserve"> </w:t>
      </w:r>
      <w:r>
        <w:t xml:space="preserve">The Great Lakes are a primary artery for shipping and trade in the United States. Fluctuations in water levels caused by climatic shifts require precise oceanographic modeling to ensure safe navigation.</w:t>
      </w:r>
    </w:p>
    <w:p>
      <w:pPr>
        <w:numPr>
          <w:ilvl w:val="0"/>
          <w:numId w:val="1001"/>
        </w:numPr>
        <w:pStyle w:val="Compact"/>
      </w:pPr>
      <w:r>
        <w:rPr>
          <w:bCs/>
          <w:b/>
        </w:rPr>
        <w:t xml:space="preserve">Biodiversity Conservation:</w:t>
      </w:r>
      <w:r>
        <w:t xml:space="preserve"> </w:t>
      </w:r>
      <w:r>
        <w:t xml:space="preserve">The lakes host unique ecosystems that are under threat from invasive species, such as Asian carp and zebra mussels. An Oceanographer plays a key role in tracking these biological invasions.</w:t>
      </w:r>
    </w:p>
    <w:p>
      <w:pPr>
        <w:numPr>
          <w:ilvl w:val="0"/>
          <w:numId w:val="1001"/>
        </w:numPr>
        <w:pStyle w:val="Compact"/>
      </w:pPr>
      <w:r>
        <w:rPr>
          <w:bCs/>
          <w:b/>
        </w:rPr>
        <w:t xml:space="preserve">Climatic Regulation:</w:t>
      </w:r>
      <w:r>
        <w:t xml:space="preserve"> </w:t>
      </w:r>
      <w:r>
        <w:t xml:space="preserve">Large bodies of water moderate local climates. Understanding heat exchange and evaporation rates is essential for predicting weather patterns that affect millions of residents.</w:t>
      </w:r>
    </w:p>
    <w:p>
      <w:pPr>
        <w:pStyle w:val="FirstParagraph"/>
      </w:pPr>
      <w:r>
        <w:t xml:space="preserve">In this context, the role of an Oceanographer extends beyond pure science into policy advisory and infrastructure engineering. The United States government, through agencies like NOAA (National Oceanic and Atmospheric Administration), relies heavily on oceanographic data to manage these resources.</w:t>
      </w:r>
    </w:p>
    <w:bookmarkEnd w:id="22"/>
    <w:bookmarkStart w:id="26" w:name="Xf9793425378eeb30f9b91c675f940d3f00ce3ce"/>
    <w:p>
      <w:pPr>
        <w:pStyle w:val="Heading2"/>
      </w:pPr>
      <w:r>
        <w:t xml:space="preserve">3. Case Study: Chicago’s Urban Water Challenges</w:t>
      </w:r>
    </w:p>
    <w:p>
      <w:pPr>
        <w:pStyle w:val="FirstParagraph"/>
      </w:pPr>
      <w:r>
        <w:t xml:space="preserve">Chicago presents a complex set of challenges that require the specialized knowledge of an Oceanographer. The city is built on marshland and has historically struggled with water quality and sanitation. While the Deep Tunneling project (TARP) has mitigated sanitary overflows, new threats have emerged.</w:t>
      </w:r>
    </w:p>
    <w:bookmarkStart w:id="23" w:name="water-quality-and-algal-blooms"/>
    <w:p>
      <w:pPr>
        <w:pStyle w:val="Heading3"/>
      </w:pPr>
      <w:r>
        <w:t xml:space="preserve">3.1 Water Quality and Algal Blooms</w:t>
      </w:r>
    </w:p>
    <w:p>
      <w:pPr>
        <w:pStyle w:val="FirstParagraph"/>
      </w:pPr>
      <w:r>
        <w:t xml:space="preserve">In recent years, Lake Michigan has experienced increased incidents of algal blooms near urban shorelines. These blooms can produce toxins harmful to human health and disrupt local fisheries. An Oceanographer is required to monitor nutrient runoff from the city’s vast watershed, analyzing nitrogen and phosphorus levels. By utilizing remote sensing technology and in-situ sampling, an Oceanographer can predict bloom events, allowing Chicago officials to issue public health warnings before they become crises.</w:t>
      </w:r>
    </w:p>
    <w:bookmarkEnd w:id="23"/>
    <w:bookmarkStart w:id="24" w:name="erosion-and-shoreline-stability"/>
    <w:p>
      <w:pPr>
        <w:pStyle w:val="Heading3"/>
      </w:pPr>
      <w:r>
        <w:t xml:space="preserve">3.2 Erosion and Shoreline Stability</w:t>
      </w:r>
    </w:p>
    <w:p>
      <w:pPr>
        <w:pStyle w:val="FirstParagraph"/>
      </w:pPr>
      <w:r>
        <w:t xml:space="preserve">Chicago’s lakefront is a major tourist destination and critical real estate asset. However, wave action and changing ice cover patterns are causing shoreline erosion. Traditional civil engineers may lack the specific expertise in hydrodynamic forces that an Oceanographer possesses. An Oceanographer can model how waves interact with existing seawalls and beaches, recommending interventions such as beach nourishment or structural reinforcements to protect Chicago’s urban core from water encroachment.</w:t>
      </w:r>
    </w:p>
    <w:bookmarkEnd w:id="24"/>
    <w:bookmarkStart w:id="25" w:name="climate-change-and-ice-cover"/>
    <w:p>
      <w:pPr>
        <w:pStyle w:val="Heading3"/>
      </w:pPr>
      <w:r>
        <w:t xml:space="preserve">3.3 Climate Change and Ice Cover</w:t>
      </w:r>
    </w:p>
    <w:p>
      <w:pPr>
        <w:pStyle w:val="FirstParagraph"/>
      </w:pPr>
      <w:r>
        <w:t xml:space="preserve">Historically, Lake Michigan froze over significantly in winter, protecting the shoreline from winter storm surges. Due to rising global temperatures, ice cover has diminished drastically in recent decades. This loss of natural protection exposes Chicago’s infrastructure to more severe damage during storms like the Great Lakes Storm of 2019. An Oceanographer analyzes long-term climate data to project future ice-cover trends, aiding city planners in designing resilient infrastructure that can withstand increased wave energy.</w:t>
      </w:r>
    </w:p>
    <w:bookmarkEnd w:id="25"/>
    <w:bookmarkEnd w:id="26"/>
    <w:bookmarkStart w:id="27" w:name="X467d40ec84d860e92051704f291e18bc8a026f9"/>
    <w:p>
      <w:pPr>
        <w:pStyle w:val="Heading2"/>
      </w:pPr>
      <w:r>
        <w:t xml:space="preserve">4. The Interdisciplinary Role of the Oceanographer in Policy</w:t>
      </w:r>
    </w:p>
    <w:p>
      <w:pPr>
        <w:pStyle w:val="FirstParagraph"/>
      </w:pPr>
      <w:r>
        <w:t xml:space="preserve">The application of oceanography in Chicago is not limited to field science; it is deeply embedded in legislative and regulatory frameworks. In the United States, environmental laws such as the Clean Water Act rely on data provided by scientists. For a city like Chicago, which discharges treated wastewater and stormwater runoff into Lake Michigan, compliance with federal standards requires rigorous monitoring.</w:t>
      </w:r>
    </w:p>
    <w:p>
      <w:pPr>
        <w:pStyle w:val="BodyText"/>
      </w:pPr>
      <w:r>
        <w:t xml:space="preserve">An Oceanographer serves as a bridge between scientific data and political decision-making. They translate complex hydrological data into actionable insights for the City of Chicago’s Department of Environment. For example, when deciding where to locate new green infrastructure to reduce stormwater runoff, an Oceanographer provides the predictive models that identify high-risk zones for contamination.</w:t>
      </w:r>
    </w:p>
    <w:p>
      <w:pPr>
        <w:pStyle w:val="BodyText"/>
      </w:pPr>
      <w:r>
        <w:t xml:space="preserve">Furthermore, international cooperation plays a role. The Great Lakes are shared with Canada under the Great Lakes Water Quality Agreement. An Oceanographer often acts as a liaison in these diplomatic efforts, ensuring that data sharing and conservation standards remain aligned between neighboring jurisdictions.</w:t>
      </w:r>
    </w:p>
    <w:bookmarkEnd w:id="27"/>
    <w:bookmarkStart w:id="28" w:name="educational-and-economic-implications"/>
    <w:p>
      <w:pPr>
        <w:pStyle w:val="Heading2"/>
      </w:pPr>
      <w:r>
        <w:t xml:space="preserve">5. Educational and Economic Implications</w:t>
      </w:r>
    </w:p>
    <w:p>
      <w:pPr>
        <w:pStyle w:val="FirstParagraph"/>
      </w:pPr>
      <w:r>
        <w:t xml:space="preserve">The presence of oceanographic research institutions in Chicago, such as those affiliated with the University of Chicago’s Institute for Geophysical Research or local branches of NOAA, drives economic growth. These institutions attract grants, create high-tech jobs, and foster innovation in water technology. By investing in Oceanographer talent pools, Chicago positions itself as a leader in freshwater management technology—a sector that will be increasingly critical as fresh water becomes a scarcer global resource.</w:t>
      </w:r>
    </w:p>
    <w:bookmarkEnd w:id="28"/>
    <w:bookmarkStart w:id="29" w:name="conclusion"/>
    <w:p>
      <w:pPr>
        <w:pStyle w:val="Heading2"/>
      </w:pPr>
      <w:r>
        <w:t xml:space="preserve">6. Conclusion</w:t>
      </w:r>
    </w:p>
    <w:p>
      <w:pPr>
        <w:pStyle w:val="FirstParagraph"/>
      </w:pPr>
      <w:r>
        <w:t xml:space="preserve">This research paper has demonstrated that the principles of oceanography are indispensable to the functioning and sustainability of modern urban centers, particularly those adjacent to large water bodies. For Chicago, in the United States, an Oceanographer is not merely a researcher but a critical component of urban defense systems against climate change, pollution, and infrastructure degradation.</w:t>
      </w:r>
    </w:p>
    <w:p>
      <w:pPr>
        <w:pStyle w:val="BodyText"/>
      </w:pPr>
      <w:r>
        <w:t xml:space="preserve">The challenges facing Lake Michigan are emblematic of broader issues facing freshwater systems worldwide. By employing dedicated Oceanographers to manage these resources, Chicago can serve as a model for other cities in the United States and globally. The integration of oceanographic science into urban planning ensures that Chicago remains resilient, economically viable, and environmentally responsible in the face of an uncertain hydrological future.</w:t>
      </w:r>
    </w:p>
    <w:p>
      <w:pPr>
        <w:pStyle w:val="BodyText"/>
      </w:pPr>
      <w:r>
        <w:t xml:space="preserve">In conclusion, the designation of specialized Oceanographer roles within municipal frameworks is not an extravagance but a necessity. As water issues become increasingly central to national security and public health in the United States, cities like Chicago must prioritize scientific expertise to protect their vital aquatic assets.</w:t>
      </w:r>
    </w:p>
    <w:bookmarkEnd w:id="29"/>
    <w:bookmarkStart w:id="30" w:name="references"/>
    <w:p>
      <w:pPr>
        <w:pStyle w:val="Heading2"/>
      </w:pPr>
      <w:r>
        <w:t xml:space="preserve">7. References</w:t>
      </w:r>
    </w:p>
    <w:p>
      <w:pPr>
        <w:pStyle w:val="FirstParagraph"/>
      </w:pPr>
      <w:r>
        <w:rPr>
          <w:iCs/>
          <w:i/>
        </w:rPr>
        <w:t xml:space="preserve">Note: The following references are representative of the types of sources utilized in this research context.</w:t>
      </w:r>
    </w:p>
    <w:p>
      <w:pPr>
        <w:numPr>
          <w:ilvl w:val="0"/>
          <w:numId w:val="1002"/>
        </w:numPr>
        <w:pStyle w:val="Compact"/>
      </w:pPr>
      <w:r>
        <w:t xml:space="preserve">National Oceanic and Atmospheric Administration (NOAA). "Great Lakes Environmental Research Laboratory: Annual Report."</w:t>
      </w:r>
    </w:p>
    <w:p>
      <w:pPr>
        <w:numPr>
          <w:ilvl w:val="0"/>
          <w:numId w:val="1002"/>
        </w:numPr>
        <w:pStyle w:val="Compact"/>
      </w:pPr>
      <w:r>
        <w:t xml:space="preserve">Milwaukee School of Engineering. "Urban Impacts on Great Lakes Water Quality."</w:t>
      </w:r>
    </w:p>
    <w:p>
      <w:pPr>
        <w:numPr>
          <w:ilvl w:val="0"/>
          <w:numId w:val="1002"/>
        </w:numPr>
        <w:pStyle w:val="Compact"/>
      </w:pPr>
      <w:r>
        <w:t xml:space="preserve">Illinois Environmental Protection Agency. "Lake Michigan Shoreline Erosion Management Plan."</w:t>
      </w:r>
    </w:p>
    <w:p>
      <w:pPr>
        <w:numPr>
          <w:ilvl w:val="0"/>
          <w:numId w:val="1002"/>
        </w:numPr>
        <w:pStyle w:val="Compact"/>
      </w:pPr>
      <w:r>
        <w:t xml:space="preserve">The University of Chicago, Institute for Geophysical Research. "Climate Variability in the Great Basin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Oceanography in the Urban Ecosystem: A Research Perspective for United States, Chicago</dc:title>
  <dc:creator/>
  <cp:keywords/>
  <dcterms:created xsi:type="dcterms:W3CDTF">2026-07-29T23:12:02Z</dcterms:created>
  <dcterms:modified xsi:type="dcterms:W3CDTF">2026-07-29T23:12:02Z</dcterms:modified>
</cp:coreProperties>
</file>

<file path=docProps/custom.xml><?xml version="1.0" encoding="utf-8"?>
<Properties xmlns="http://schemas.openxmlformats.org/officeDocument/2006/custom-properties" xmlns:vt="http://schemas.openxmlformats.org/officeDocument/2006/docPropsVTypes"/>
</file>