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Ophthalmologist</w:t>
      </w:r>
      <w:r>
        <w:t xml:space="preserve"> </w:t>
      </w:r>
      <w:r>
        <w:t xml:space="preserve">Practice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Research</w:t>
      </w:r>
      <w:r>
        <w:t xml:space="preserve"> </w:t>
      </w:r>
      <w:r>
        <w:t xml:space="preserve">Paper</w:t>
      </w:r>
    </w:p>
    <w:bookmarkStart w:id="20" w:name="X49fa86e9b684b6640eb39911c7c446bf4490e76"/>
    <w:p>
      <w:pPr>
        <w:pStyle w:val="Heading1"/>
      </w:pPr>
      <w:r>
        <w:t xml:space="preserve">The Role and Evolution of the Ophthalmologist in Tanzania Dar es Salaam</w:t>
      </w:r>
    </w:p>
    <w:p>
      <w:pPr>
        <w:pStyle w:val="FirstParagraph"/>
      </w:pPr>
      <w:r>
        <w:rPr>
          <w:bCs/>
          <w:b/>
        </w:rPr>
        <w:t xml:space="preserve">Date:</w:t>
      </w:r>
      <w:r>
        <w:t xml:space="preserve"> </w:t>
      </w:r>
      <w:r>
        <w:t xml:space="preserve">May 24, 2024</w:t>
      </w:r>
      <w:r>
        <w:br/>
      </w:r>
      <w:r>
        <w:rPr>
          <w:bCs/>
          <w:b/>
        </w:rPr>
        <w:t xml:space="preserve">Jurisdictional Focus:</w:t>
      </w:r>
      <w:r>
        <w:t xml:space="preserve">Tanzania Dar es Salaam</w:t>
      </w:r>
    </w:p>
    <w:bookmarkEnd w:id="20"/>
    <w:bookmarkStart w:id="27" w:name="section"/>
    <w:p>
      <w:pPr>
        <w:pStyle w:val="Heading1"/>
      </w:pPr>
    </w:p>
    <w:p>
      <w:pPr>
        <w:pStyle w:val="FirstParagraph"/>
      </w:pPr>
      <w:r>
        <w:t xml:space="preserve">The landscape of healthcare in Tanzania Dar es Salaam is undergoing a significant transformation, driven by urbanization, demographic shifts, and the rising prevalence of non-communicable diseases. Central to this evolution is the critical role played by the ophthalmologist. As one of East Africa's largest metropolitan hubs, Tanzania Dar es Salaam presents unique challenges and opportunities for eye care specialists. This research paper examines the multifaceted role of the ophthalmologist in Tanzania Dar es Salaam, analyzing their clinical responsibilities, public health interventions, educational duties, and the systemic challenges they face. The document underscores that in a rapidly developing urban center like Tanzania Dar es Salaam, the ophthalmologist is not merely a medical practitioner but a pivotal figure in sustaining societal productivity and quality of life.</w:t>
      </w:r>
    </w:p>
    <w:bookmarkStart w:id="21" w:name="introduction"/>
    <w:p>
      <w:pPr>
        <w:pStyle w:val="Heading2"/>
      </w:pPr>
      <w:r>
        <w:t xml:space="preserve">Introduction</w:t>
      </w:r>
    </w:p>
    <w:p>
      <w:pPr>
        <w:pStyle w:val="FirstParagraph"/>
      </w:pPr>
      <w:r>
        <w:t xml:space="preserve">Vision impairment constitutes one of the most significant public health burdens globally, with Sub-Saharan Africa bearing a disproportionate share. In Tanzania Dar es Salaam, the density of population and the speed of urban growth have exacerbated eye health issues, ranging from refractive errors to cataracts and diabetic retinopathy. The ophthalmologist serves as the primary specialist capable of addressing these complex conditions. Unlike general practitioners or nurses with specialized training in basic eye care, a fully qualified ophthalmologist possesses the surgical expertise and diagnostic precision required for severe ocular pathologies. In the context of Tanzania Dar es Salaam, where healthcare demand is skyrocketing, the integration of specialized eye care services into both public and private sectors has become imperative. This paper explores how ophthalmologists in Tanzania Dar es Salaam navigate these demands while striving to improve visual outcomes for millions of residents.</w:t>
      </w:r>
    </w:p>
    <w:bookmarkEnd w:id="21"/>
    <w:bookmarkStart w:id="22" w:name="X77a87fe0696b4daa3331f4ef85b09dfe41a8dc5"/>
    <w:p>
      <w:pPr>
        <w:pStyle w:val="Heading2"/>
      </w:pPr>
      <w:r>
        <w:t xml:space="preserve">Clinical Responsibilities and Surgical Interventions</w:t>
      </w:r>
    </w:p>
    <w:p>
      <w:pPr>
        <w:pStyle w:val="FirstParagraph"/>
      </w:pPr>
      <w:r>
        <w:t xml:space="preserve">The primary function of an ophthalmologist is the diagnosis and treatment of eye diseases. In Tanzania Dar es Salaam, cataract removal remains one of the most common surgical procedures performed by these specialists. Cataracts are a leading cause of blindness in Tanzania Dar es Salaam, largely due to aging populations and limited access to preventive care in rural peripheries that migrate into the city. Ophthalmologists here must manage high-volume caseloads, often working in under-resourced public hospitals such as Muhimbili National Hospital. The efficiency with which an ophthalmologist can perform phacoemulsification or extracapsular cataract extraction directly impacts the reduction of wait times and restoration of sight for thousands.</w:t>
      </w:r>
    </w:p>
    <w:p>
      <w:pPr>
        <w:pStyle w:val="BodyText"/>
      </w:pPr>
      <w:r>
        <w:t xml:space="preserve">Beyond cataracts, ophthalmologists in Tanzania Dar es Salaam are increasingly addressing diabetic retinopathy and glaucoma. The rising prevalence of diabetes in urban Tanzania Dar es Salaam has led to a surge in cases requiring laser therapy and intravitreal injections. These conditions require meticulous long-term management by the ophthalmologist, involving regular screenings and timely interventions to prevent irreversible vision loss. Furthermore, pediatric ophthalmology is gaining attention, with specialists treating congenital cataracts and strabismus early in life to ensure proper visual development. The technical proficiency of the ophthalmologist in Tanzania Dar es Salaam is therefore a cornerstone of effective eye healthcare delivery.</w:t>
      </w:r>
    </w:p>
    <w:bookmarkEnd w:id="22"/>
    <w:bookmarkStart w:id="23" w:name="public-health-and-preventive-care"/>
    <w:p>
      <w:pPr>
        <w:pStyle w:val="Heading2"/>
      </w:pPr>
      <w:r>
        <w:t xml:space="preserve">Public Health and Preventive Care</w:t>
      </w:r>
    </w:p>
    <w:p>
      <w:pPr>
        <w:pStyle w:val="FirstParagraph"/>
      </w:pPr>
      <w:r>
        <w:t xml:space="preserve">The role of the ophthalmologist extends beyond the operating room into community health and prevention. In Tanzania Dar es Salaam, ophthalmologists often collaborate with government ministries and non-governmental organizations to implement screening programs. These initiatives target high-risk populations, including school children for refractive errors and adults over fifty for glaucoma screening. By educating the public about eye hygiene, nutrition, and the importance of regular check-ups ophthalmologists contribute to reducing the incidence of preventable blindness.</w:t>
      </w:r>
    </w:p>
    <w:p>
      <w:pPr>
        <w:pStyle w:val="BodyText"/>
      </w:pPr>
      <w:r>
        <w:t xml:space="preserve">Additionally ophthalmologists play a crucial role in health policy formulation. They provide data-driven insights to policymakers regarding the burden of eye disease in Tanzania Dar es Salaam. This advocacy is essential for securing funding for equipment, training, and infrastructure improvements. Through leadership roles in professional bodies such as the Tanzanian Ophthalmic Society, these specialists influence national guidelines on eye care standards ensuring that best practices are adopted across healthcare facilities.</w:t>
      </w:r>
    </w:p>
    <w:bookmarkEnd w:id="23"/>
    <w:bookmarkStart w:id="24" w:name="education-and-training"/>
    <w:p>
      <w:pPr>
        <w:pStyle w:val="Heading2"/>
      </w:pPr>
      <w:r>
        <w:t xml:space="preserve">Education and Training</w:t>
      </w:r>
    </w:p>
    <w:p>
      <w:pPr>
        <w:pStyle w:val="FirstParagraph"/>
      </w:pPr>
      <w:r>
        <w:t xml:space="preserve">A significant challenge facing Tanzania Dar es Salaam is the shortage of qualified ophthalmologists. To address this gap, senior ophthalmologists in Tanzania Dar es Salaam assume critical educational roles as mentors and supervisors for medical students residents, and general practitioners. Teaching hospitals affiliated with the University of Dodoma or local institutions in Tanzania Dar es Salaam rely on these experts to train the next generation of eye care professionals. This mentorship ensures that clinical knowledge is transferred effectively and that new graduates are well-prepared to handle the specific epidemiological profile of eye diseases in Tanzania Dar es Salaam.</w:t>
      </w:r>
    </w:p>
    <w:p>
      <w:pPr>
        <w:pStyle w:val="BodyText"/>
      </w:pPr>
      <w:r>
        <w:t xml:space="preserve">Moreover continuous professional development remains a priority. Ophthalmologists engage in workshops conferences, and international collaborations to stay updated on the latest technological advancements such as AI-assisted diagnostics or advanced vitreoretinal techniques. By fostering a culture of lifelong learning these professionals enhance the overall quality of eye care delivery in Tanzania Dar es Salaam.</w:t>
      </w:r>
    </w:p>
    <w:bookmarkEnd w:id="24"/>
    <w:bookmarkStart w:id="25" w:name="challenges-and-future-directions"/>
    <w:p>
      <w:pPr>
        <w:pStyle w:val="Heading2"/>
      </w:pPr>
      <w:r>
        <w:t xml:space="preserve">Challenges and Future Directions</w:t>
      </w:r>
    </w:p>
    <w:p>
      <w:pPr>
        <w:pStyle w:val="FirstParagraph"/>
      </w:pPr>
      <w:r>
        <w:t xml:space="preserve">Despite their vital contributions, ophthalmologists in Tanzania Dar es Salaam face numerous obstacles including resource constraints equipment shortages, and high patient loads. Budget limitations often restrict the availability of advanced diagnostic tools like optical coherence tomography or wide-field retinal cameras which are essential for modern eye care. Additionally brain drain poses a risk as some qualified specialists seek opportunities abroad for better remuneration and working conditions.</w:t>
      </w:r>
    </w:p>
    <w:p>
      <w:pPr>
        <w:pStyle w:val="BodyText"/>
      </w:pPr>
      <w:r>
        <w:t xml:space="preserve">To overcome these hurdles strategic investments in healthcare infrastructure and training programs are necessary. Public-private partnerships can help bridge resource gaps while telemedicine initiatives offer potential solutions for reaching underserved areas within Tanzania Dar es Salaam. Empowering ophthalmologists with adequate support will enable them to fulfill their critical role in safeguarding the vision health of the population.</w:t>
      </w:r>
    </w:p>
    <w:bookmarkEnd w:id="25"/>
    <w:bookmarkStart w:id="26" w:name="conclusion"/>
    <w:p>
      <w:pPr>
        <w:pStyle w:val="Heading2"/>
      </w:pPr>
      <w:r>
        <w:t xml:space="preserve">Conclusion</w:t>
      </w:r>
    </w:p>
    <w:p>
      <w:pPr>
        <w:pStyle w:val="FirstParagraph"/>
      </w:pPr>
      <w:r>
        <w:t xml:space="preserve">In conclusion, the ophthalmologist stands at the forefront of eye care efforts in Tanzania Dar es Salaam. Their expertise spans clinical surgery public health advocacy education and policy development. As Tanzania Dar es Salaam continues to grow economically and demographically the demand for specialized eye care services will only increase. Recognizing and supporting the role of ophthalmologists is not just a medical necessity but a social imperative aimed at enhancing productivity well-being, equity among all residents of Tanzania Dar es Salaam.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Ophthalmologist Practice in Tanzania Dar es Salaam Research Paper</dc:title>
  <dc:creator/>
  <dc:language>en</dc:language>
  <cp:keywords/>
  <dcterms:created xsi:type="dcterms:W3CDTF">2026-07-29T20:34:38Z</dcterms:created>
  <dcterms:modified xsi:type="dcterms:W3CDTF">2026-07-29T20:34:38Z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