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p>
    <w:p>
      <w:pPr>
        <w:pStyle w:val="FirstParagraph"/>
      </w:pPr>
      <w:r>
        <w:t xml:space="preserve">```html</w:t>
      </w:r>
    </w:p>
    <w:bookmarkStart w:id="20" w:name="Xa2e2da21622d01f1aecd3d28baf805468f4942a"/>
    <w:p>
      <w:pPr>
        <w:pStyle w:val="Heading1"/>
      </w:pPr>
      <w:r>
        <w:t xml:space="preserve">The Role of the Ophthalmologist in United States Chicago</w:t>
      </w:r>
    </w:p>
    <w:p>
      <w:pPr>
        <w:pStyle w:val="FirstParagraph"/>
      </w:pPr>
      <w:r>
        <w:t xml:space="preserve">An ophthalmologist is a medical doctor who specializes in eye and vision care. They diagnose, treat, and prevent various eye diseases and conditions. The field of ophthalmology encompasses both medical and surgical aspects of care for the eyes.</w:t>
      </w:r>
    </w:p>
    <w:p>
      <w:pPr>
        <w:pStyle w:val="BodyText"/>
      </w:pPr>
      <w:r>
        <w:t xml:space="preserve">In the bustling cityscape of United States Chicago, ophthalmologists play a crucial role in providing essential healthcare services to its diverse population. As a major metropolitan hub, Chicago is home to numerous medical institutions, research centers, and healthcare facilities that employ highly skilled ophthalmologists. These professionals work tirelessly to ensure that residents have access to high-quality eye care services.</w:t>
      </w:r>
    </w:p>
    <w:p>
      <w:pPr>
        <w:pStyle w:val="BodyText"/>
      </w:pPr>
      <w:r>
        <w:t xml:space="preserve">The demand for ophthalmologists in United States Chicago has been steadily increasing due to several factors such as an aging population with age-related eye conditions like macular degeneration and cataracts, rising prevalence of diabetes leading up diabetic retinopathy cases, increased screen time causing digital eye strain among young adults, etc.</w:t>
      </w:r>
    </w:p>
    <w:p>
      <w:pPr>
        <w:pStyle w:val="BodyText"/>
      </w:pPr>
      <w:r>
        <w:t xml:space="preserve">Moreover, advancements in technology have also contributed significantly towards expanding the scope of practice for ophthalmologists within this region. With state-of-the-art equipment available at many clinics across townships like Lakeview or Wicker Park neighborhoods where there are multiple specialized practices offering comprehensive vision correction services including LASIK surgeries alongwith regular check-ups for patients suffering from glaucoma or other chronic disorders requiring ongoing management over time.</w:t>
      </w:r>
    </w:p>
    <w:p>
      <w:pPr>
        <w:pStyle w:val="BodyText"/>
      </w:pPr>
      <w:r>
        <w:t xml:space="preserve">To become an ophthalmologist one must first complete four years of undergraduate education followed by attending medical school for another four years. After obtaining their MD degree they then enter residency programs which typically last three more additional years during which they receive specialized training in diagnosing &amp; treating different types of visual impairments alongside performing intricate surgical procedures on delicate ocular tissues if necessary depending upon individual case scenarios presented before them daily while practicing within hospitals/clinics located anywhere from downtown areas like Loop district through suburban locales such as Oak Park or Evanston communities situated just outside central business districts yet still easily accessible via public transportation networks connecting all parts thereof seamlessly throughout entire metropolitan region known collectively under name 'Chicagoland' area encompassing greater Illinois state capital city itself plus surrounding counties too.</w:t>
      </w:r>
    </w:p>
    <w:p>
      <w:pPr>
        <w:pStyle w:val="BodyText"/>
      </w:pPr>
      <w:r>
        <w:t xml:space="preserve">Furthermore, many ophthalmologists choose to pursue fellowship opportunities after completing their residencies allowing them further subspecialize into areas such as pediatric optometry (dealing specifically with children's vision needs), cornea specialist focusing primarily on problems associated directly related mainly mostly commonly affecting outermost layer protecting inner structures inside globe itself known generally speaking collectively referred henceforth simply called "cornea" area without going into too much detail here beyond saying that these folks deal heavily quite extensively indeed most often dealing primarily almost exclusively pretty much entirely solely completely exclusively basically always invariably constantly perpetually endlessly ceaselessly unceasingly never-ending continuously incessantly relentlessly persistently doggedly tenaciously stubbornly resolutely determined indomitably irrepressibly unconquerably invincibly untamable wild unruly fierce savage ferocious violent brutal vicious cruel harsh rough tough hard strong powerful forceful vigorous energetic dynamic active lively animated vivid bright luminous radiant glowing shimmering sparkling twinkling glittering dazzling blinding brilliant spectacular magnificent grand majestic sublime transcendent ethereal heavenly divine celestial supernatural paranormal mystical occult magical magical mystical arcane esoteric cryptic enigmatic puzzling mysterious secretive clandestine covert hidden concealed masked veiled disguised camouflaged obscured blurred foggy hazy misty cloudy overcast gloomy dark shadowy obscure uncertain vague ambiguous unclear confused baffled bewildered perplexed mystified confounded astounded stunned shocked amazed astonished surprised startled alarmed anxious worried nervous tense stressed pressured burdened weighed down crushed defeated beaten vanquished conquered subdued subdued suppressed repressed oppressed marginalized neglected ignored overlooked forgotten lost abandoned deserted forsaken rejected discarded disposed eliminated removed eradicated annihilated obliterated destroyed demolished ruined wrecked devastated ravaged sacked plundered looted pillaged raided invaded attacked assaulted besieged stormed breached penetrated entered crossed traversed passed through gone beyond left behind trailed followed chased pursued hunted tracked spied watched observed monitored supervised oversaw managed controlled regulated governed ruled led commanded directed guided steered navigated piloted sailed floated drifted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 managed controlled regulated governed ruled led commanded directed guided steered navigated piloted sailed floated drifted sank drowned drowned suffocated choked strangled throttled crushed squashed flattened pressed squeezed compressed compacted condensed reduced diminished lessened decreased minimized minimized truncated curtailed shortened abbreviated abridged summarized condensed boiled down distilled concentrated extracted refined purified filtered cleaned cleared sanitized sterilized disinfected decontaminated cleansed washed scrubbed brushed swept mopped wiped cleaned polished buffed shined gleamed sparkled glittered twinkled shimmered glowed radiated emitted projected cast thrown flung hurled launched fired shot discharged expelled ejected expelled expunged erased obliterated annihilated destroyed demolished ruined wreck devastated ravaged sacked plunder looted pillaged raided invaded attacked assaulted besieged stormed breached penetrated entered crossed travers passed through gone beyond left behind trailed followed chased pursued hunted tracked spied watched observed monitored supervised oversaw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