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Optometry</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29" w:name="X82a0e468e6d441583330f8b7ca8054c34bc52bc"/>
    <w:p>
      <w:pPr>
        <w:pStyle w:val="Heading1"/>
      </w:pPr>
      <w:r>
        <w:t xml:space="preserve">The Evolution and Professionalization of Optometry in China</w:t>
      </w:r>
    </w:p>
    <w:bookmarkStart w:id="28" w:name="Xbc51364b7f875285032e9cd64fcd9eb381f914e"/>
    <w:p>
      <w:pPr>
        <w:pStyle w:val="Heading2"/>
      </w:pPr>
      <w:r>
        <w:t xml:space="preserve">A Focus on the Urban Metropolis of Shanghai</w:t>
      </w:r>
    </w:p>
    <w:p>
      <w:pPr>
        <w:pStyle w:val="FirstParagraph"/>
      </w:pPr>
      <w:r>
        <w:t xml:space="preserve">Research Analysis Document</w:t>
      </w:r>
      <w:r>
        <w:br/>
      </w:r>
      <w:r>
        <w:br/>
      </w:r>
      <w:r>
        <w:rPr>
          <w:bCs/>
          <w:b/>
        </w:rPr>
        <w:t xml:space="preserve">Date:</w:t>
      </w:r>
      <w:r>
        <w:t xml:space="preserve"> </w:t>
      </w:r>
      <w:r>
        <w:t xml:space="preserve">October 2023</w:t>
      </w:r>
      <w:r>
        <w:br/>
      </w:r>
      <w:r>
        <w:rPr>
          <w:bCs/>
          <w:b/>
        </w:rPr>
        <w:t xml:space="preserve">Region:</w:t>
      </w:r>
      <w:r>
        <w:t xml:space="preserve"> </w:t>
      </w:r>
      <w:r>
        <w:t xml:space="preserve">China, Shanghai Municipality</w:t>
      </w:r>
    </w:p>
    <w:bookmarkStart w:id="20" w:name="abstract"/>
    <w:p>
      <w:pPr>
        <w:pStyle w:val="Heading3"/>
      </w:pPr>
      <w:r>
        <w:t xml:space="preserve">Abstract</w:t>
      </w:r>
    </w:p>
    <w:p>
      <w:pPr>
        <w:pStyle w:val="FirstParagraph"/>
      </w:pPr>
      <w:r>
        <w:t xml:space="preserve">This research paper explores the critical transition of the optometrist profession in China, with a specific focus on the dynamic healthcare landscape of Shanghai. As urbanization accelerates and digital lifestyles become prevalent, the demand for specialized eye care has surged. This document analyzes how Shanghai serves as a pioneer in redefining the role of an</w:t>
      </w:r>
      <w:r>
        <w:t xml:space="preserve"> </w:t>
      </w:r>
      <w:r>
        <w:rPr>
          <w:bCs/>
          <w:b/>
        </w:rPr>
        <w:t xml:space="preserve">Optometrist</w:t>
      </w:r>
      <w:r>
        <w:t xml:space="preserve"> </w:t>
      </w:r>
      <w:r>
        <w:t xml:space="preserve">within the broader context of Chinese healthcare reform. It highlights the shift from traditional ophthalmology-dominated models to a more integrated, preventive, and patient-centric approach led by qualified optometric professionals.</w:t>
      </w:r>
    </w:p>
    <w:bookmarkEnd w:id="20"/>
    <w:bookmarkStart w:id="21" w:name="introduction"/>
    <w:p>
      <w:pPr>
        <w:pStyle w:val="Heading3"/>
      </w:pPr>
      <w:r>
        <w:t xml:space="preserve">1. Introduction</w:t>
      </w:r>
    </w:p>
    <w:p>
      <w:pPr>
        <w:pStyle w:val="FirstParagraph"/>
      </w:pPr>
      <w:r>
        <w:t xml:space="preserve">The landscape of eye care in China is undergoing a profound transformation. Historically, vision correction and basic eye examinations were largely managed within general hospitals by ophthalmologists, who are medical doctors specializing in the diagnosis and treatment of diseases. However, the modern role of the</w:t>
      </w:r>
      <w:r>
        <w:t xml:space="preserve"> </w:t>
      </w:r>
      <w:r>
        <w:rPr>
          <w:bCs/>
          <w:b/>
        </w:rPr>
        <w:t xml:space="preserve">Optometrist</w:t>
      </w:r>
      <w:r>
        <w:t xml:space="preserve">—a primary healthcare professional dedicated to vision care, refractive error management, and ocular health assessment—is gaining distinct recognition. Nowhere is this shift more evident than in Shanghai. As one of China’s most developed municipalities and a global financial hub, Shanghai presents a unique microcosm for studying the integration of modern optometric practices into the national healthcare system.</w:t>
      </w:r>
    </w:p>
    <w:bookmarkEnd w:id="21"/>
    <w:bookmarkStart w:id="22" w:name="Xc8fef5afc7c3ebcab555f51c9db32c14d04d874"/>
    <w:p>
      <w:pPr>
        <w:pStyle w:val="Heading3"/>
      </w:pPr>
      <w:r>
        <w:t xml:space="preserve">2. The Rising Demand for Eye Care in Urban China</w:t>
      </w:r>
    </w:p>
    <w:p>
      <w:pPr>
        <w:pStyle w:val="FirstParagraph"/>
      </w:pPr>
      <w:r>
        <w:t xml:space="preserve">In recent decades, China has witnessed an epidemic of myopia (nearsightedness), particularly among children and young adults. This public health crisis is driven by intensive academic pressures, high screen time, and reduced outdoor activity. In Shanghai, the prevalence of myopia among school-aged children is significantly higher than the national average due to the city's rigorous educational environment and urban lifestyle. Consequently, there is an overwhelming demand for accurate refractive services that go beyond simple prescription filling.</w:t>
      </w:r>
    </w:p>
    <w:p>
      <w:pPr>
        <w:pStyle w:val="BodyText"/>
      </w:pPr>
      <w:r>
        <w:t xml:space="preserve">The traditional hospital model in China often lacks the time and infrastructure to provide extensive counseling on myopia control, dry eye management, or contact lens fitting. This gap has created a fertile ground for the profession of the</w:t>
      </w:r>
      <w:r>
        <w:t xml:space="preserve"> </w:t>
      </w:r>
      <w:r>
        <w:rPr>
          <w:bCs/>
          <w:b/>
        </w:rPr>
        <w:t xml:space="preserve">Optometrist</w:t>
      </w:r>
      <w:r>
        <w:t xml:space="preserve"> </w:t>
      </w:r>
      <w:r>
        <w:t xml:space="preserve">to emerge as a vital component of primary eye care. Patients in Shanghai increasingly seek out specialized clinics where they can receive comprehensive visual assessments rather than just medical diagnoses.</w:t>
      </w:r>
    </w:p>
    <w:bookmarkEnd w:id="22"/>
    <w:bookmarkStart w:id="23" w:name="X1317a4f6ea85143cb0be9d51590486f41002b92"/>
    <w:p>
      <w:pPr>
        <w:pStyle w:val="Heading3"/>
      </w:pPr>
      <w:r>
        <w:t xml:space="preserve">3. The Role and Definition of an Optometrist in Shanghai</w:t>
      </w:r>
    </w:p>
    <w:p>
      <w:pPr>
        <w:pStyle w:val="FirstParagraph"/>
      </w:pPr>
      <w:r>
        <w:t xml:space="preserve">In the context of Shanghai, the definition and scope of practice for an</w:t>
      </w:r>
      <w:r>
        <w:t xml:space="preserve"> </w:t>
      </w:r>
      <w:r>
        <w:rPr>
          <w:bCs/>
          <w:b/>
        </w:rPr>
        <w:t xml:space="preserve">Optometrist</w:t>
      </w:r>
      <w:r>
        <w:t xml:space="preserve"> </w:t>
      </w:r>
      <w:r>
        <w:t xml:space="preserve">are evolving. Unlike in some Western countries where optometry is a fully independent primary care profession, China’s system still requires close collaboration with ophthalmologists for pathological conditions. However, the boundary between medical ophthalmology and optical refraction is blurring.</w:t>
      </w:r>
    </w:p>
    <w:p>
      <w:pPr>
        <w:pStyle w:val="BodyText"/>
      </w:pPr>
      <w:r>
        <w:rPr>
          <w:bCs/>
          <w:b/>
        </w:rPr>
        <w:t xml:space="preserve">A. Primary Care Provider</w:t>
      </w:r>
      <w:r>
        <w:br/>
      </w:r>
      <w:r>
        <w:t xml:space="preserve">In Shanghai’s modern eye care centers and boutique optical clinics, optometrists act as the first line of defense for visual health. They conduct comprehensive eye exams, screen for amblyopia (lazy eye), strabismus (crossed eyes), and binocular vision dysfunction. Their expertise is crucial in managing progressive myopia in children through specialized interventions such as orthokeratology (Ortho-K) lenses and low-dose atropine therapy, which require precise monitoring.</w:t>
      </w:r>
    </w:p>
    <w:p>
      <w:pPr>
        <w:pStyle w:val="BodyText"/>
      </w:pPr>
      <w:r>
        <w:rPr>
          <w:bCs/>
          <w:b/>
        </w:rPr>
        <w:t xml:space="preserve">B. Technological Integration</w:t>
      </w:r>
      <w:r>
        <w:br/>
      </w:r>
      <w:r>
        <w:t xml:space="preserve">Shanghai is a leader in adopting advanced diagnostic technology. Optometrists here are trained to utilize high-resolution retinal imaging, corneal topography, and digital visual field testing. This technological proficiency allows them to detect early signs of glaucoma, macular degeneration, and diabetic retinopathy, referring complex cases to ophthalmologists while managing routine care independently.</w:t>
      </w:r>
    </w:p>
    <w:bookmarkEnd w:id="23"/>
    <w:bookmarkStart w:id="24" w:name="Xdaa8ae7aceb5c0558a2e141b7a350bae381c3e8"/>
    <w:p>
      <w:pPr>
        <w:pStyle w:val="Heading3"/>
      </w:pPr>
      <w:r>
        <w:t xml:space="preserve">4. Regulatory Framework and Educational Standards</w:t>
      </w:r>
    </w:p>
    <w:p>
      <w:pPr>
        <w:pStyle w:val="FirstParagraph"/>
      </w:pPr>
      <w:r>
        <w:t xml:space="preserve">The professionalization of optometry in Shanghai is heavily influenced by national regulations set by the National Health Commission of China. Historically, "opticians" (people who fit glasses) and "optometrists" (diagnosticians) were not clearly distinguished in licensing. However, recent reforms have emphasized the need for standardized education.</w:t>
      </w:r>
    </w:p>
    <w:p>
      <w:pPr>
        <w:pStyle w:val="BodyText"/>
      </w:pPr>
      <w:r>
        <w:t xml:space="preserve">Universities in Shanghai, such as Fudan University and Shanghai University of Traditional Chinese Medicine, have begun to offer more specialized curricula in optometry. These programs emphasize both clinical skills and public health awareness. The goal is to produce an</w:t>
      </w:r>
      <w:r>
        <w:t xml:space="preserve"> </w:t>
      </w:r>
      <w:r>
        <w:rPr>
          <w:bCs/>
          <w:b/>
        </w:rPr>
        <w:t xml:space="preserve">Optometrist</w:t>
      </w:r>
      <w:r>
        <w:t xml:space="preserve"> </w:t>
      </w:r>
      <w:r>
        <w:t xml:space="preserve">who is not only technically skilled but also capable of public education regarding eye hygiene—a critical need in a society facing rising digital eye strain.</w:t>
      </w:r>
    </w:p>
    <w:bookmarkEnd w:id="24"/>
    <w:bookmarkStart w:id="25" w:name="challenges-and-future-directions"/>
    <w:p>
      <w:pPr>
        <w:pStyle w:val="Heading3"/>
      </w:pPr>
      <w:r>
        <w:t xml:space="preserve">5. Challenges and Future Directions</w:t>
      </w:r>
    </w:p>
    <w:p>
      <w:pPr>
        <w:pStyle w:val="FirstParagraph"/>
      </w:pPr>
      <w:r>
        <w:rPr>
          <w:bCs/>
          <w:b/>
        </w:rPr>
        <w:t xml:space="preserve">A. Public Awareness and Misconceptions</w:t>
      </w:r>
      <w:r>
        <w:br/>
      </w:r>
      <w:r>
        <w:t xml:space="preserve">Despite progress, a significant portion of the population in Shanghai still views optometry merely as an optical service rather than a medical profession. Many consumers do not understand the difference between having their eyes examined by an ophthalmologist versus an optometrist. Education campaigns are needed to clarify that while ophthalmologists treat disease, optometrists manage visual function and prevent eye health deterioration.</w:t>
      </w:r>
    </w:p>
    <w:p>
      <w:pPr>
        <w:pStyle w:val="BodyText"/>
      </w:pPr>
      <w:r>
        <w:rPr>
          <w:bCs/>
          <w:b/>
        </w:rPr>
        <w:t xml:space="preserve">B. Insurance Coverage</w:t>
      </w:r>
      <w:r>
        <w:br/>
      </w:r>
      <w:r>
        <w:t xml:space="preserve">Currently, basic medical insurance in China covers many hospital-based ophthalmological treatments but often excludes routine optical services provided by independent optometrists. As the role of the</w:t>
      </w:r>
      <w:r>
        <w:t xml:space="preserve"> </w:t>
      </w:r>
      <w:r>
        <w:rPr>
          <w:bCs/>
          <w:b/>
        </w:rPr>
        <w:t xml:space="preserve">Optometrist</w:t>
      </w:r>
      <w:r>
        <w:t xml:space="preserve"> </w:t>
      </w:r>
      <w:r>
        <w:t xml:space="preserve">expands to include preventive care and chronic condition management (like dry eye disease), there is a growing advocacy for broader insurance coverage in Shanghai’s pilot healthcare zones.</w:t>
      </w:r>
    </w:p>
    <w:bookmarkEnd w:id="25"/>
    <w:bookmarkStart w:id="26" w:name="conclusion"/>
    <w:p>
      <w:pPr>
        <w:pStyle w:val="Heading3"/>
      </w:pPr>
      <w:r>
        <w:t xml:space="preserve">6. Conclusion</w:t>
      </w:r>
    </w:p>
    <w:p>
      <w:pPr>
        <w:pStyle w:val="FirstParagraph"/>
      </w:pPr>
      <w:r>
        <w:t xml:space="preserve">The city of Shanghai stands at the forefront of China’s optometric evolution. It serves as a model for how traditional healthcare systems can adapt to meet modern demands through professional specialization. The emerging role of the</w:t>
      </w:r>
      <w:r>
        <w:t xml:space="preserve"> </w:t>
      </w:r>
      <w:r>
        <w:rPr>
          <w:bCs/>
          <w:b/>
        </w:rPr>
        <w:t xml:space="preserve">Optometrist</w:t>
      </w:r>
      <w:r>
        <w:t xml:space="preserve"> </w:t>
      </w:r>
      <w:r>
        <w:t xml:space="preserve">is no longer supplementary but central to managing the public health crisis of myopia and age-related visual decline.</w:t>
      </w:r>
    </w:p>
    <w:p>
      <w:pPr>
        <w:pStyle w:val="BodyText"/>
      </w:pPr>
      <w:r>
        <w:t xml:space="preserve">For policymakers and healthcare providers in Shanghai, investing in the education, regulation, and public recognition of optometry is essential. By empowering qualified optometrists with advanced training and clear scopes of practice, China can ensure sustainable eye care for its growing urban population. The future of eye health in Shanghai depends on a collaborative ecosystem where the specialized skills of the</w:t>
      </w:r>
      <w:r>
        <w:t xml:space="preserve"> </w:t>
      </w:r>
      <w:r>
        <w:rPr>
          <w:bCs/>
          <w:b/>
        </w:rPr>
        <w:t xml:space="preserve">Optometrist</w:t>
      </w:r>
      <w:r>
        <w:t xml:space="preserve"> </w:t>
      </w:r>
      <w:r>
        <w:t xml:space="preserve">are fully integrated into the national healthcare framework.</w:t>
      </w:r>
    </w:p>
    <w:bookmarkEnd w:id="26"/>
    <w:bookmarkStart w:id="27" w:name="references-simulated"/>
    <w:p>
      <w:pPr>
        <w:pStyle w:val="Heading3"/>
      </w:pPr>
      <w:r>
        <w:t xml:space="preserve">7. References (Simulated)</w:t>
      </w:r>
    </w:p>
    <w:p>
      <w:pPr>
        <w:numPr>
          <w:ilvl w:val="0"/>
          <w:numId w:val="1001"/>
        </w:numPr>
        <w:pStyle w:val="Compact"/>
      </w:pPr>
      <w:r>
        <w:t xml:space="preserve">National Health Commission of China. (2022). Guidelines on the Standardization of Eye Care Services in Urban Areas.</w:t>
      </w:r>
    </w:p>
    <w:p>
      <w:pPr>
        <w:numPr>
          <w:ilvl w:val="0"/>
          <w:numId w:val="1001"/>
        </w:numPr>
        <w:pStyle w:val="Compact"/>
      </w:pPr>
      <w:r>
        <w:t xml:space="preserve">Zhang, L., &amp; Wang, Y. (2021). "Myopia Prevalence among School Children in Shanghai: A Longitudinal Study."</w:t>
      </w:r>
      <w:r>
        <w:t xml:space="preserve"> </w:t>
      </w:r>
      <w:r>
        <w:rPr>
          <w:iCs/>
          <w:i/>
        </w:rPr>
        <w:t xml:space="preserve">Journal of Ophthalmology Research</w:t>
      </w:r>
      <w:r>
        <w:t xml:space="preserve">.</w:t>
      </w:r>
    </w:p>
    <w:p>
      <w:pPr>
        <w:numPr>
          <w:ilvl w:val="0"/>
          <w:numId w:val="1001"/>
        </w:numPr>
        <w:pStyle w:val="Compact"/>
      </w:pPr>
      <w:r>
        <w:t xml:space="preserve">Song, G. (2023). "The Professional Identity of Optometrists in Contemporary China."</w:t>
      </w:r>
      <w:r>
        <w:t xml:space="preserve"> </w:t>
      </w:r>
      <w:r>
        <w:rPr>
          <w:iCs/>
          <w:i/>
        </w:rPr>
        <w:t xml:space="preserve">Asian Journal of Public Health</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Optometry in China: A Case Study of Shanghai</dc:title>
  <dc:creator/>
  <cp:keywords/>
  <dcterms:created xsi:type="dcterms:W3CDTF">2026-07-29T16:05:41Z</dcterms:created>
  <dcterms:modified xsi:type="dcterms:W3CDTF">2026-07-29T16:05:41Z</dcterms:modified>
</cp:coreProperties>
</file>

<file path=docProps/custom.xml><?xml version="1.0" encoding="utf-8"?>
<Properties xmlns="http://schemas.openxmlformats.org/officeDocument/2006/custom-properties" xmlns:vt="http://schemas.openxmlformats.org/officeDocument/2006/docPropsVTypes"/>
</file>