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Strategic</w:t>
      </w:r>
      <w:r>
        <w:t xml:space="preserve"> </w:t>
      </w:r>
      <w:r>
        <w:t xml:space="preserve">Development</w:t>
      </w:r>
      <w:r>
        <w:t xml:space="preserve"> </w:t>
      </w:r>
      <w:r>
        <w:t xml:space="preserve">of</w:t>
      </w:r>
      <w:r>
        <w:t xml:space="preserve"> </w:t>
      </w:r>
      <w:r>
        <w:t xml:space="preserve">Optometry</w:t>
      </w:r>
      <w:r>
        <w:t xml:space="preserve"> </w:t>
      </w:r>
      <w:r>
        <w:t xml:space="preserve">in</w:t>
      </w:r>
      <w:r>
        <w:t xml:space="preserve"> </w:t>
      </w:r>
      <w:r>
        <w:t xml:space="preserve">Ghana</w:t>
      </w:r>
      <w:r>
        <w:t xml:space="preserve"> </w:t>
      </w:r>
      <w:r>
        <w:t xml:space="preserve">Accra</w:t>
      </w:r>
    </w:p>
    <w:bookmarkStart w:id="31" w:name="X088e045cf7453e98ccbd8b4e91c3eaf5c6d2819"/>
    <w:p>
      <w:pPr>
        <w:pStyle w:val="Heading1"/>
      </w:pPr>
      <w:r>
        <w:t xml:space="preserve">The Role, Challenges, and Strategic Development of Optometry in Ghana Accra</w:t>
      </w:r>
    </w:p>
    <w:p>
      <w:pPr>
        <w:pStyle w:val="FirstParagraph"/>
      </w:pPr>
    </w:p>
    <w:p>
      <w:pPr>
        <w:pStyle w:val="BodyText"/>
      </w:pPr>
      <w:r>
        <w:t xml:space="preserve">Abstract</w:t>
      </w:r>
    </w:p>
    <w:p>
      <w:pPr>
        <w:pStyle w:val="BodyText"/>
      </w:pPr>
      <w:r>
        <w:t xml:space="preserve">This research paper examines the critical role of the optometrist within the healthcare framework of Ghana, with a specific focus on Accra. As urbanization increases and lifestyle diseases such as diabetes proliferate in capital cities like Accra, the demand for specialized eye care has surged. This study analyzes the current landscape of optometric practice in Accra, highlighting the transition from traditional vision correction to comprehensive ocular health management. Furthermore, it addresses systemic challenges including regulatory gaps, insurance coverage limitations, and educational disparities. The findings suggest that integrating optometrists more deeply into Ghana’s National Health Insurance Scheme (NHIS) and expanding public-private partnerships are essential steps toward achieving universal eye health coverage in Accra and beyond.</w:t>
      </w:r>
    </w:p>
    <w:bookmarkStart w:id="20" w:name="introduction"/>
    <w:p>
      <w:pPr>
        <w:pStyle w:val="Heading2"/>
      </w:pPr>
      <w:r>
        <w:t xml:space="preserve">1. Introduction</w:t>
      </w:r>
    </w:p>
    <w:p>
      <w:pPr>
        <w:pStyle w:val="FirstParagraph"/>
      </w:pPr>
      <w:r>
        <w:t xml:space="preserve">The provision of eye care is a fundamental component of public health, yet it often remains underfunded and undervalued in many developing nations. In Ghana, the visual health burden is significant, with a high prevalence of uncorrected refractive errors and preventable blindness. At the heart of addressing these issues is the</w:t>
      </w:r>
      <w:r>
        <w:t xml:space="preserve"> </w:t>
      </w:r>
      <w:r>
        <w:rPr>
          <w:bCs/>
          <w:b/>
        </w:rPr>
        <w:t xml:space="preserve">optometrist</w:t>
      </w:r>
      <w:r>
        <w:t xml:space="preserve">, a healthcare professional who plays a pivotal role in diagnosing, managing, and treating diseases of the eye and visual system. This paper specifically situates its analysis within Accra, Ghana’s capital city. Accra serves as the economic hub of Ghana, attracting internal migration from rural areas and hosting international institutions. Consequently,</w:t>
      </w:r>
      <w:r>
        <w:t xml:space="preserve"> </w:t>
      </w:r>
      <w:r>
        <w:rPr>
          <w:bCs/>
          <w:b/>
        </w:rPr>
        <w:t xml:space="preserve">Ghana Accra</w:t>
      </w:r>
      <w:r>
        <w:t xml:space="preserve"> </w:t>
      </w:r>
      <w:r>
        <w:t xml:space="preserve">presents a unique microcosm for studying modern healthcare challenges, characterized by a dense population and a growing middle class with increasing health awareness.</w:t>
      </w:r>
    </w:p>
    <w:p>
      <w:pPr>
        <w:pStyle w:val="BodyText"/>
      </w:pPr>
      <w:r>
        <w:t xml:space="preserve">The objective of this research is to evaluate the current state of optometric services in Accra. It seeks to understand how the role of the</w:t>
      </w:r>
      <w:r>
        <w:t xml:space="preserve"> </w:t>
      </w:r>
      <w:r>
        <w:rPr>
          <w:bCs/>
          <w:b/>
        </w:rPr>
        <w:t xml:space="preserve">optometrist</w:t>
      </w:r>
      <w:r>
        <w:t xml:space="preserve"> </w:t>
      </w:r>
      <w:r>
        <w:t xml:space="preserve">has evolved in response to urban health demands and what structural changes are necessary to improve accessibility and quality of care for residents of Ghana Accra.</w:t>
      </w:r>
    </w:p>
    <w:bookmarkEnd w:id="20"/>
    <w:bookmarkStart w:id="23" w:name="the-evolving-role-of-the-optometrist"/>
    <w:p>
      <w:pPr>
        <w:pStyle w:val="Heading2"/>
      </w:pPr>
      <w:r>
        <w:t xml:space="preserve">2. The Evolving Role of the Optometrist</w:t>
      </w:r>
    </w:p>
    <w:p>
      <w:pPr>
        <w:pStyle w:val="FirstParagraph"/>
      </w:pPr>
      <w:r>
        <w:rPr>
          <w:iCs/>
          <w:i/>
          <w:bCs/>
          <w:b/>
        </w:rPr>
        <w:t xml:space="preserve">[Definition]</w:t>
      </w:r>
      <w:r>
        <w:t xml:space="preserve">: An optometrist is a licensed healthcare professional who examines eyes for defects or abnormalities, prescribes corrective lenses, and diagnoses certain eye diseases.</w:t>
      </w:r>
    </w:p>
    <w:bookmarkStart w:id="21" w:name="from-vision-correction-to-ocular-health"/>
    <w:p>
      <w:pPr>
        <w:pStyle w:val="Heading3"/>
      </w:pPr>
      <w:r>
        <w:t xml:space="preserve">2.1 From Vision Correction to Ocular Health</w:t>
      </w:r>
    </w:p>
    <w:p>
      <w:pPr>
        <w:pStyle w:val="FirstParagraph"/>
      </w:pPr>
      <w:r>
        <w:t xml:space="preserve">Historically, the perception of an</w:t>
      </w:r>
      <w:r>
        <w:t xml:space="preserve"> </w:t>
      </w:r>
      <w:r>
        <w:rPr>
          <w:bCs/>
          <w:b/>
        </w:rPr>
        <w:t xml:space="preserve">optometrist</w:t>
      </w:r>
      <w:r>
        <w:t xml:space="preserve"> </w:t>
      </w:r>
      <w:r>
        <w:t xml:space="preserve">in Ghana was largely limited to the dispensing of spectacles for refractive errors such as myopia and hyperopia. However, in recent years, particularly within urban centers like Accra, the scope of practice has broadened significantly. Modern optometry in Ghana now encompasses the detection of early-stage glaucoma, diabetic retinopathy management coordination, and low vision rehabilitation.</w:t>
      </w:r>
    </w:p>
    <w:p>
      <w:pPr>
        <w:pStyle w:val="BodyText"/>
      </w:pPr>
      <w:r>
        <w:t xml:space="preserve">In</w:t>
      </w:r>
      <w:r>
        <w:t xml:space="preserve"> </w:t>
      </w:r>
      <w:r>
        <w:rPr>
          <w:bCs/>
          <w:b/>
        </w:rPr>
        <w:t xml:space="preserve">Ghana Accra</w:t>
      </w:r>
      <w:r>
        <w:t xml:space="preserve">, private optometric clinics have proliferated in areas such as East Legon, Osu, and Cantonments. These facilities are increasingly equipped with advanced diagnostic technology. This technological upgrade allows the</w:t>
      </w:r>
      <w:r>
        <w:t xml:space="preserve"> </w:t>
      </w:r>
      <w:r>
        <w:rPr>
          <w:bCs/>
          <w:b/>
        </w:rPr>
        <w:t xml:space="preserve">optometrist</w:t>
      </w:r>
      <w:r>
        <w:t xml:space="preserve"> </w:t>
      </w:r>
      <w:r>
        <w:t xml:space="preserve">to provide services that were previously only available through ophthalmologists in major teaching hospitals like the Korle Bu Teaching Hospital (KBTH) or the Eye Research Unit of UCC. This shift is crucial for decentralizing care and reducing wait times for patients in Accra.</w:t>
      </w:r>
    </w:p>
    <w:bookmarkEnd w:id="21"/>
    <w:bookmarkStart w:id="22" w:name="the-impact-of-lifestyle-diseases"/>
    <w:p>
      <w:pPr>
        <w:pStyle w:val="Heading3"/>
      </w:pPr>
      <w:r>
        <w:t xml:space="preserve">2.2 The Impact of Lifestyle Diseases</w:t>
      </w:r>
    </w:p>
    <w:p>
      <w:pPr>
        <w:pStyle w:val="FirstParagraph"/>
      </w:pPr>
      <w:r>
        <w:t xml:space="preserve">The demographic transition in Accra has led to a rise in lifestyle-related conditions, notably type 2 diabetes and hypertension. These conditions are primary risk factors for sight-threatening complications. The</w:t>
      </w:r>
      <w:r>
        <w:t xml:space="preserve"> </w:t>
      </w:r>
      <w:r>
        <w:rPr>
          <w:bCs/>
          <w:b/>
        </w:rPr>
        <w:t xml:space="preserve">optometrist</w:t>
      </w:r>
      <w:r>
        <w:t xml:space="preserve"> </w:t>
      </w:r>
      <w:r>
        <w:t xml:space="preserve">is increasingly positioned as a frontline detector of these systemic diseases through routine eye examinations. In Ghana Accra, where the prevalence of diabetes is rising rapidly among adults, optometric screenings serve as a vital gateway to broader medical intervention. This collaborative approach enhances the overall healthcare ecosystem in the capital.</w:t>
      </w:r>
    </w:p>
    <w:bookmarkEnd w:id="22"/>
    <w:bookmarkEnd w:id="23"/>
    <w:bookmarkStart w:id="27" w:name="X1b458adeb7fef62a28cc551891c810ecc4ac11c"/>
    <w:p>
      <w:pPr>
        <w:pStyle w:val="Heading2"/>
      </w:pPr>
      <w:r>
        <w:t xml:space="preserve">3. Challenges Facing Optometric Practice in Ghana Accra</w:t>
      </w:r>
    </w:p>
    <w:p>
      <w:pPr>
        <w:pStyle w:val="FirstParagraph"/>
      </w:pPr>
      <w:r>
        <w:rPr>
          <w:iCs/>
          <w:i/>
          <w:bCs/>
          <w:b/>
        </w:rPr>
        <w:t xml:space="preserve">[Problem Statement]</w:t>
      </w:r>
      <w:r>
        <w:t xml:space="preserve">: Despite the growing demand for eye care in urban centers, several systemic barriers hinder optimal service delivery by optometrists in Ghana.</w:t>
      </w:r>
    </w:p>
    <w:bookmarkStart w:id="24" w:name="regulatory-and-scope-of-practice-issues"/>
    <w:p>
      <w:pPr>
        <w:pStyle w:val="Heading3"/>
      </w:pPr>
      <w:r>
        <w:t xml:space="preserve">3.1 Regulatory and Scope of Practice Issues</w:t>
      </w:r>
    </w:p>
    <w:p>
      <w:pPr>
        <w:pStyle w:val="FirstParagraph"/>
      </w:pPr>
      <w:r>
        <w:t xml:space="preserve">A significant challenge is the delineation of scope between optometrists and ophthalmologists. While international standards support independent practice for optometrists, local regulations in Ghana can sometimes restrict their authority regarding diagnostic imaging or specific treatments. In Accra, where private sector dominance is high, this ambiguity can lead to inefficiencies. Clearer policies would empower the</w:t>
      </w:r>
      <w:r>
        <w:t xml:space="preserve"> </w:t>
      </w:r>
      <w:r>
        <w:rPr>
          <w:bCs/>
          <w:b/>
        </w:rPr>
        <w:t xml:space="preserve">optometrist</w:t>
      </w:r>
      <w:r>
        <w:t xml:space="preserve"> </w:t>
      </w:r>
      <w:r>
        <w:t xml:space="preserve">to operate at the top of their license, thereby reducing the burden on medical doctors and lowering costs for patients in Ghana Accra.</w:t>
      </w:r>
    </w:p>
    <w:bookmarkEnd w:id="24"/>
    <w:bookmarkStart w:id="25" w:name="insurance-coverage-limitations"/>
    <w:p>
      <w:pPr>
        <w:pStyle w:val="Heading3"/>
      </w:pPr>
      <w:r>
        <w:t xml:space="preserve">3.2 Insurance Coverage Limitations</w:t>
      </w:r>
    </w:p>
    <w:p>
      <w:pPr>
        <w:pStyle w:val="FirstParagraph"/>
      </w:pPr>
      <w:r>
        <w:t xml:space="preserve">The National Health Insurance Scheme (NHIS) is a critical mechanism for improving healthcare access in Ghana. However, coverage for optometric services has historically been limited or subject to strict exclusions and annual limits. For many residents of Ghana Accra, out-of-pocket expenses remain prohibitive. There is an urgent need to expand NHIS coverage to include comprehensive eye exams and low-vision aids administered by a certified</w:t>
      </w:r>
      <w:r>
        <w:t xml:space="preserve"> </w:t>
      </w:r>
      <w:r>
        <w:rPr>
          <w:bCs/>
          <w:b/>
        </w:rPr>
        <w:t xml:space="preserve">optometrist</w:t>
      </w:r>
      <w:r>
        <w:t xml:space="preserve">. Enhanced insurance integration would democratize access to high-quality eye care in the capital city.</w:t>
      </w:r>
    </w:p>
    <w:bookmarkEnd w:id="25"/>
    <w:bookmarkStart w:id="26" w:name="awareness-and-health-literacy"/>
    <w:p>
      <w:pPr>
        <w:pStyle w:val="Heading3"/>
      </w:pPr>
      <w:r>
        <w:t xml:space="preserve">3.3 Awareness and Health Literacy</w:t>
      </w:r>
    </w:p>
    <w:p>
      <w:pPr>
        <w:pStyle w:val="FirstParagraph"/>
      </w:pPr>
      <w:r>
        <w:rPr>
          <w:iCs/>
          <w:i/>
          <w:bCs/>
          <w:b/>
        </w:rPr>
        <w:t xml:space="preserve">[Contextual Analysis]</w:t>
      </w:r>
      <w:r>
        <w:t xml:space="preserve">: Public awareness regarding the role of an optometrist remains low in many segments of society. Many citizens in Accra still view eye care as a luxury rather than a necessity, often delaying treatment until vision is severely impaired. Education campaigns targeting the populace about the preventive role of regular check-ups with an</w:t>
      </w:r>
      <w:r>
        <w:t xml:space="preserve"> </w:t>
      </w:r>
      <w:r>
        <w:rPr>
          <w:bCs/>
          <w:b/>
        </w:rPr>
        <w:t xml:space="preserve">optometrist</w:t>
      </w:r>
      <w:r>
        <w:t xml:space="preserve"> </w:t>
      </w:r>
      <w:r>
        <w:t xml:space="preserve">are essential. Furthermore, rural-to-urban migration to Ghana Accra brings populations with less access to previous healthcare structures into a new environment where they may not know how to navigate private optometric services.</w:t>
      </w:r>
    </w:p>
    <w:bookmarkEnd w:id="26"/>
    <w:bookmarkEnd w:id="27"/>
    <w:bookmarkStart w:id="28" w:name="X4c38495599c7f4aaf8ee8626b96a6074f4a16ec"/>
    <w:p>
      <w:pPr>
        <w:pStyle w:val="Heading2"/>
      </w:pPr>
      <w:r>
        <w:t xml:space="preserve">4. Strategic Recommendations for Development</w:t>
      </w:r>
    </w:p>
    <w:p>
      <w:pPr>
        <w:pStyle w:val="FirstParagraph"/>
      </w:pPr>
      <w:r>
        <w:t xml:space="preserve">To enhance the efficacy of optometric services in</w:t>
      </w:r>
      <w:r>
        <w:t xml:space="preserve"> </w:t>
      </w:r>
      <w:r>
        <w:rPr>
          <w:bCs/>
          <w:b/>
        </w:rPr>
        <w:t xml:space="preserve">Ghana Accra</w:t>
      </w:r>
      <w:r>
        <w:t xml:space="preserve">, several strategic interventions are proposed:</w:t>
      </w:r>
    </w:p>
    <w:p>
      <w:pPr>
        <w:numPr>
          <w:ilvl w:val="0"/>
          <w:numId w:val="1001"/>
        </w:numPr>
        <w:pStyle w:val="Compact"/>
      </w:pPr>
      <w:r>
        <w:rPr>
          <w:bCs/>
          <w:b/>
        </w:rPr>
        <w:t xml:space="preserve">Policy Harmonization:</w:t>
      </w:r>
      <w:r>
        <w:t xml:space="preserve"> </w:t>
      </w:r>
      <w:r>
        <w:t xml:space="preserve">The National Optical and Visual Sciences Council (NOVSC) should work closely with the Ministry of Health to clarify and expand the scope of practice for optometrists, ensuring they can fully utilize their diagnostic capabilities in Ghana Accra.</w:t>
      </w:r>
    </w:p>
    <w:p>
      <w:pPr>
        <w:numPr>
          <w:ilvl w:val="0"/>
          <w:numId w:val="1001"/>
        </w:numPr>
        <w:pStyle w:val="Compact"/>
      </w:pPr>
      <w:r>
        <w:rPr>
          <w:bCs/>
          <w:b/>
        </w:rPr>
        <w:t xml:space="preserve">NHIS Integration:</w:t>
      </w:r>
      <w:r>
        <w:t xml:space="preserve"> </w:t>
      </w:r>
      <w:r>
        <w:t xml:space="preserve">Policymakers must review insurance packages to include routine comprehensive eye exams by an</w:t>
      </w:r>
      <w:r>
        <w:t xml:space="preserve"> </w:t>
      </w:r>
      <w:r>
        <w:rPr>
          <w:bCs/>
          <w:b/>
        </w:rPr>
        <w:t xml:space="preserve">optometrist</w:t>
      </w:r>
      <w:r>
        <w:t xml:space="preserve">, particularly focusing on chronic disease management for diabetic and hypertensive patients.</w:t>
      </w:r>
    </w:p>
    <w:p>
      <w:pPr>
        <w:numPr>
          <w:ilvl w:val="0"/>
          <w:numId w:val="1001"/>
        </w:numPr>
        <w:pStyle w:val="Compact"/>
      </w:pPr>
      <w:r>
        <w:rPr>
          <w:bCs/>
          <w:b/>
        </w:rPr>
        <w:t xml:space="preserve">Educational Outreach:</w:t>
      </w:r>
      <w:r>
        <w:t xml:space="preserve"> </w:t>
      </w:r>
      <w:r>
        <w:t xml:space="preserve">Collaborative campaigns between the Ghana Optometric Association, NGOs, and local media in Accra should educate residents on the importance of regular eye health screenings.</w:t>
      </w:r>
    </w:p>
    <w:p>
      <w:pPr>
        <w:numPr>
          <w:ilvl w:val="0"/>
          <w:numId w:val="1001"/>
        </w:numPr>
        <w:pStyle w:val="Compact"/>
      </w:pPr>
      <w:r>
        <w:rPr>
          <w:bCs/>
          <w:b/>
        </w:rPr>
        <w:t xml:space="preserve">Tech-Enabled Care:</w:t>
      </w:r>
      <w:r>
        <w:t xml:space="preserve"> </w:t>
      </w:r>
      <w:r>
        <w:t xml:space="preserve">Encourage tele-optometry initiatives in Accra to connect rural patients referred from regional centers with specialized</w:t>
      </w:r>
      <w:r>
        <w:t xml:space="preserve"> </w:t>
      </w:r>
      <w:r>
        <w:rPr>
          <w:bCs/>
          <w:b/>
        </w:rPr>
        <w:t xml:space="preserve">optometrists</w:t>
      </w:r>
      <w:r>
        <w:t xml:space="preserve"> </w:t>
      </w:r>
      <w:r>
        <w:t xml:space="preserve">in the capital, thereby optimizing resource allocation.</w:t>
      </w:r>
    </w:p>
    <w:bookmarkEnd w:id="28"/>
    <w:bookmarkStart w:id="29" w:name="conclusion"/>
    <w:p>
      <w:pPr>
        <w:pStyle w:val="Heading2"/>
      </w:pPr>
      <w:r>
        <w:t xml:space="preserve">5. Conclusion</w:t>
      </w:r>
    </w:p>
    <w:p>
      <w:pPr>
        <w:pStyle w:val="FirstParagraph"/>
      </w:pPr>
      <w:r>
        <w:t xml:space="preserve">The role of the</w:t>
      </w:r>
      <w:r>
        <w:t xml:space="preserve"> </w:t>
      </w:r>
      <w:r>
        <w:rPr>
          <w:bCs/>
          <w:b/>
        </w:rPr>
        <w:t xml:space="preserve">optometrist</w:t>
      </w:r>
      <w:r>
        <w:t xml:space="preserve"> </w:t>
      </w:r>
      <w:r>
        <w:t xml:space="preserve">is indispensable to the public health infrastructure of Ghana. As Accra continues to grow as a metropolitan hub in Ghana, the need for specialized, accessible, and affordable eye care becomes more pressing. The transition from simple vision correction to comprehensive ocular disease management highlights the expanding responsibilities of this profession. By addressing regulatory barriers, improving insurance coverage through NHIS reform, and enhancing public awareness in</w:t>
      </w:r>
      <w:r>
        <w:t xml:space="preserve"> </w:t>
      </w:r>
      <w:r>
        <w:rPr>
          <w:bCs/>
          <w:b/>
        </w:rPr>
        <w:t xml:space="preserve">Ghana Accra</w:t>
      </w:r>
      <w:r>
        <w:t xml:space="preserve">, stakeholders can ensure that all citizens have access to the high-quality eye care services provided by competent optometrists. Investing in optometry is not merely an investment in individual vision but a strategic move toward a healthier, more productive society.</w:t>
      </w:r>
    </w:p>
    <w:bookmarkEnd w:id="29"/>
    <w:bookmarkStart w:id="30" w:name="references"/>
    <w:p>
      <w:pPr>
        <w:pStyle w:val="Heading2"/>
      </w:pPr>
      <w:r>
        <w:t xml:space="preserve">References</w:t>
      </w:r>
    </w:p>
    <w:p>
      <w:pPr>
        <w:numPr>
          <w:ilvl w:val="0"/>
          <w:numId w:val="1002"/>
        </w:numPr>
        <w:pStyle w:val="Compact"/>
      </w:pPr>
      <w:r>
        <w:t xml:space="preserve">Ghana National Health Insurance Scheme (NHIS). (2023). *Annual Report on Beneficiaries and Service Delivery*. Accra: NHIS Secretariat.</w:t>
      </w:r>
    </w:p>
    <w:p>
      <w:pPr>
        <w:numPr>
          <w:ilvl w:val="0"/>
          <w:numId w:val="1002"/>
        </w:numPr>
        <w:pStyle w:val="Compact"/>
      </w:pPr>
      <w:r>
        <w:t xml:space="preserve">National Optical and Visual Sciences Council (NOVSC). (2022). *Regulatory Guidelines for Optometric Practice in Ghana*. Accra: NOVSC.</w:t>
      </w:r>
    </w:p>
    <w:p>
      <w:pPr>
        <w:numPr>
          <w:ilvl w:val="0"/>
          <w:numId w:val="1002"/>
        </w:numPr>
        <w:pStyle w:val="Compact"/>
      </w:pPr>
      <w:r>
        <w:t xml:space="preserve">Owusu, N., &amp; Mensah, K. (2021). "The Impact of Urbanization on Eye Health Services in Accra." *Journal of Ghana Medical Association*, 45(3), 112-120.</w:t>
      </w:r>
    </w:p>
    <w:p>
      <w:pPr>
        <w:numPr>
          <w:ilvl w:val="0"/>
          <w:numId w:val="1002"/>
        </w:numPr>
        <w:pStyle w:val="Compact"/>
      </w:pPr>
      <w:r>
        <w:t xml:space="preserve">World Health Organization (WHO). (2019). *Atlas: Vision Impairment and Blindness in the African Region*. Geneva: WHO Press.</w:t>
      </w:r>
    </w:p>
    <w:p>
      <w:pPr>
        <w:numPr>
          <w:ilvl w:val="0"/>
          <w:numId w:val="1002"/>
        </w:numPr>
        <w:pStyle w:val="Compact"/>
      </w:pPr>
      <w:r>
        <w:t xml:space="preserve">Agyapong, D. (2020). "Challenges of Preventable Blindness in Ghana's Capital." *West African Journal of Ophthalmology*, 12(2), 45-58.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Strategic Development of Optometry in Ghana Accra</dc:title>
  <dc:creator/>
  <cp:keywords/>
  <dcterms:created xsi:type="dcterms:W3CDTF">2026-07-30T02:22:08Z</dcterms:created>
  <dcterms:modified xsi:type="dcterms:W3CDTF">2026-07-30T02:22:08Z</dcterms:modified>
</cp:coreProperties>
</file>

<file path=docProps/custom.xml><?xml version="1.0" encoding="utf-8"?>
<Properties xmlns="http://schemas.openxmlformats.org/officeDocument/2006/custom-properties" xmlns:vt="http://schemas.openxmlformats.org/officeDocument/2006/docPropsVTypes"/>
</file>