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Italy</w:t>
      </w:r>
      <w:r>
        <w:t xml:space="preserve"> </w:t>
      </w:r>
      <w:r>
        <w:t xml:space="preserve">Naples</w:t>
      </w:r>
    </w:p>
    <w:bookmarkStart w:id="27" w:name="Xdbc193c02d6a450cfdea8e0edcb22ebb81378ed"/>
    <w:p>
      <w:pPr>
        <w:pStyle w:val="Heading1"/>
      </w:pPr>
      <w:r>
        <w:t xml:space="preserve">The Evolving Role of the Optometrist in the Healthcare Ecosystem of Italy Naples</w:t>
      </w:r>
    </w:p>
    <w:p>
      <w:pPr>
        <w:pStyle w:val="FirstParagraph"/>
      </w:pPr>
      <w:r>
        <w:rPr>
          <w:bCs/>
          <w:b/>
        </w:rPr>
        <w:t xml:space="preserve">Abstract</w:t>
      </w:r>
    </w:p>
    <w:p>
      <w:pPr>
        <w:pStyle w:val="BodyText"/>
      </w:pPr>
      <w:r>
        <w:t xml:space="preserve">This research paper explores the professional status, clinical responsibilities, and societal impact of the</w:t>
      </w:r>
      <w:r>
        <w:t xml:space="preserve"> </w:t>
      </w:r>
      <w:r>
        <w:rPr>
          <w:bCs/>
          <w:b/>
        </w:rPr>
        <w:t xml:space="preserve">Optometrist</w:t>
      </w:r>
      <w:r>
        <w:t xml:space="preserve"> </w:t>
      </w:r>
      <w:r>
        <w:t xml:space="preserve">within the specific geographical and regulatory context of</w:t>
      </w:r>
      <w:r>
        <w:t xml:space="preserve"> </w:t>
      </w:r>
      <w:r>
        <w:rPr>
          <w:bCs/>
          <w:b/>
        </w:rPr>
        <w:t xml:space="preserve">Naples, Italy</w:t>
      </w:r>
      <w:r>
        <w:t xml:space="preserve">. As a major cultural and medical hub in Southern Europe, Naples presents unique challenges regarding public health accessibility. This document analyzes how integrating specialized optometric care into the local healthcare framework can enhance visual health outcomes for residents. Furthermore, it addresses the historical tension between traditional ophthalmology and modern optometry in</w:t>
      </w:r>
      <w:r>
        <w:t xml:space="preserve"> </w:t>
      </w:r>
      <w:r>
        <w:rPr>
          <w:bCs/>
          <w:b/>
        </w:rPr>
        <w:t xml:space="preserve">Italy Naples</w:t>
      </w:r>
      <w:r>
        <w:t xml:space="preserve">, advocating for a collaborative model that maximizes patient care efficiency.</w:t>
      </w:r>
    </w:p>
    <w:bookmarkStart w:id="20" w:name="X2456b43d27688c328e49d96139ea9706071ee30"/>
    <w:p>
      <w:pPr>
        <w:pStyle w:val="Heading2"/>
      </w:pPr>
      <w:r>
        <w:t xml:space="preserve">1. Introduction: The Context of Vision Care in Southern Italy</w:t>
      </w:r>
    </w:p>
    <w:p>
      <w:pPr>
        <w:pStyle w:val="FirstParagraph"/>
      </w:pPr>
      <w:r>
        <w:t xml:space="preserve">Vision health is a critical component of overall public well-being, yet it often receives fragmented attention within broader healthcare policies. In</w:t>
      </w:r>
      <w:r>
        <w:t xml:space="preserve"> </w:t>
      </w:r>
      <w:r>
        <w:rPr>
          <w:bCs/>
          <w:b/>
        </w:rPr>
        <w:t xml:space="preserve">Naples, Italy</w:t>
      </w:r>
      <w:r>
        <w:t xml:space="preserve">, the density of population and the historical disparity in healthcare resources compared to Northern European regions necessitate innovative approaches to medical service delivery. While</w:t>
      </w:r>
      <w:r>
        <w:t xml:space="preserve"> </w:t>
      </w:r>
      <w:r>
        <w:rPr>
          <w:bCs/>
          <w:b/>
        </w:rPr>
        <w:t xml:space="preserve">Italy Naples</w:t>
      </w:r>
      <w:r>
        <w:t xml:space="preserve"> </w:t>
      </w:r>
      <w:r>
        <w:t xml:space="preserve">boasts world-class hospitals and medical centers for acute care, preventative eye care remains an area ripe for professional specialization.</w:t>
      </w:r>
    </w:p>
    <w:p>
      <w:pPr>
        <w:pStyle w:val="BodyText"/>
      </w:pPr>
      <w:r>
        <w:t xml:space="preserve">The role of the</w:t>
      </w:r>
      <w:r>
        <w:t xml:space="preserve"> </w:t>
      </w:r>
      <w:r>
        <w:rPr>
          <w:bCs/>
          <w:b/>
        </w:rPr>
        <w:t xml:space="preserve">Optometrist</w:t>
      </w:r>
      <w:r>
        <w:t xml:space="preserve">, as a primary healthcare provider for vision, has been gaining traction globally. However, in the Italian context, this profession has historically shared its space with ophthalmologists and optical technicians. This paper aims to delineate the distinct contributions an</w:t>
      </w:r>
      <w:r>
        <w:t xml:space="preserve"> </w:t>
      </w:r>
      <w:r>
        <w:rPr>
          <w:bCs/>
          <w:b/>
        </w:rPr>
        <w:t xml:space="preserve">Optometrist</w:t>
      </w:r>
      <w:r>
        <w:t xml:space="preserve"> </w:t>
      </w:r>
      <w:r>
        <w:t xml:space="preserve">brings to the community of</w:t>
      </w:r>
      <w:r>
        <w:t xml:space="preserve"> </w:t>
      </w:r>
      <w:r>
        <w:rPr>
          <w:bCs/>
          <w:b/>
        </w:rPr>
        <w:t xml:space="preserve">Naples Italy</w:t>
      </w:r>
      <w:r>
        <w:t xml:space="preserve">, emphasizing early detection of ocular diseases, management of refractive errors, and the promotion of visual hygiene in an urban environment characterized by high digital screen usage.</w:t>
      </w:r>
    </w:p>
    <w:bookmarkEnd w:id="20"/>
    <w:bookmarkStart w:id="21" w:name="X1ca2d0ac042d844167ce4b1ab032edffd344e46"/>
    <w:p>
      <w:pPr>
        <w:pStyle w:val="Heading2"/>
      </w:pPr>
      <w:r>
        <w:t xml:space="preserve">2. Regulatory Landscape and Professional Recognition in Italy Naples</w:t>
      </w:r>
    </w:p>
    <w:p>
      <w:pPr>
        <w:pStyle w:val="FirstParagraph"/>
      </w:pPr>
      <w:r>
        <w:t xml:space="preserve">To understand the practice of an</w:t>
      </w:r>
      <w:r>
        <w:t xml:space="preserve"> </w:t>
      </w:r>
      <w:r>
        <w:rPr>
          <w:bCs/>
          <w:b/>
        </w:rPr>
        <w:t xml:space="preserve">Optometrist</w:t>
      </w:r>
      <w:r>
        <w:t xml:space="preserve">, one must first navigate the regulatory framework governing health professions in</w:t>
      </w:r>
      <w:r>
        <w:t xml:space="preserve"> </w:t>
      </w:r>
      <w:r>
        <w:rPr>
          <w:bCs/>
          <w:b/>
        </w:rPr>
        <w:t xml:space="preserve">Naples, Italy</w:t>
      </w:r>
      <w:r>
        <w:t xml:space="preserve">. In Italy, the distinction between medical doctors (ophthalmologists) and non-medical vision specialists is legally defined. The profession of optometry (</w:t>
      </w:r>
      <w:r>
        <w:rPr>
          <w:iCs/>
          <w:i/>
        </w:rPr>
        <w:t xml:space="preserve">optometria</w:t>
      </w:r>
      <w:r>
        <w:t xml:space="preserve">) is increasingly recognized under European Union directives that promote the free movement of professionals and standardized healthcare quality.</w:t>
      </w:r>
    </w:p>
    <w:p>
      <w:pPr>
        <w:pStyle w:val="BodyText"/>
      </w:pPr>
      <w:r>
        <w:t xml:space="preserve">In</w:t>
      </w:r>
      <w:r>
        <w:t xml:space="preserve"> </w:t>
      </w:r>
      <w:r>
        <w:rPr>
          <w:bCs/>
          <w:b/>
        </w:rPr>
        <w:t xml:space="preserve">Naples Italy</w:t>
      </w:r>
      <w:r>
        <w:t xml:space="preserve">, the integration of licensed optometric practices requires strict adherence to national guidelines set by the Italian Ministry of Health. Currently, there is a growing movement among local health authorities in Campania to recognize the</w:t>
      </w:r>
      <w:r>
        <w:t xml:space="preserve"> </w:t>
      </w:r>
      <w:r>
        <w:rPr>
          <w:bCs/>
          <w:b/>
        </w:rPr>
        <w:t xml:space="preserve">Optometrist</w:t>
      </w:r>
      <w:r>
        <w:t xml:space="preserve"> </w:t>
      </w:r>
      <w:r>
        <w:t xml:space="preserve">as a vital allied health professional. This recognition is crucial because it allows for distinct scopes of practice that do not infringe upon surgical interventions, which remain the domain of ophthalmologists, but significantly expand beyond simple prescription filling.</w:t>
      </w:r>
    </w:p>
    <w:p>
      <w:pPr>
        <w:pStyle w:val="BodyText"/>
      </w:pPr>
      <w:r>
        <w:t xml:space="preserve">The establishment of independent optometric clinics in</w:t>
      </w:r>
      <w:r>
        <w:t xml:space="preserve"> </w:t>
      </w:r>
      <w:r>
        <w:rPr>
          <w:bCs/>
          <w:b/>
        </w:rPr>
        <w:t xml:space="preserve">Naples Italy</w:t>
      </w:r>
      <w:r>
        <w:t xml:space="preserve"> </w:t>
      </w:r>
      <w:r>
        <w:t xml:space="preserve">offers a decentralized approach to healthcare. This decentralization is particularly beneficial for the metropolitan area of Naples, where traffic congestion and overcrowding at major hospitals can deter patients from seeking routine care. By empowering the</w:t>
      </w:r>
      <w:r>
        <w:t xml:space="preserve"> </w:t>
      </w:r>
      <w:r>
        <w:rPr>
          <w:bCs/>
          <w:b/>
        </w:rPr>
        <w:t xml:space="preserve">Optometrist</w:t>
      </w:r>
      <w:r>
        <w:t xml:space="preserve"> </w:t>
      </w:r>
      <w:r>
        <w:t xml:space="preserve">to manage primary vision care, the burden on public hospitals in</w:t>
      </w:r>
      <w:r>
        <w:t xml:space="preserve"> </w:t>
      </w:r>
      <w:r>
        <w:rPr>
          <w:bCs/>
          <w:b/>
        </w:rPr>
        <w:t xml:space="preserve">Naples Italy</w:t>
      </w:r>
      <w:r>
        <w:t xml:space="preserve"> </w:t>
      </w:r>
      <w:r>
        <w:t xml:space="preserve">is alleviated.</w:t>
      </w:r>
    </w:p>
    <w:bookmarkEnd w:id="21"/>
    <w:bookmarkStart w:id="23" w:name="X3dd1d66a2de2b811ac2a42d1674aa88b43ccb71"/>
    <w:p>
      <w:pPr>
        <w:pStyle w:val="Heading2"/>
      </w:pPr>
      <w:r>
        <w:t xml:space="preserve">3. Clinical Scope and Preventative Care Strategies</w:t>
      </w:r>
    </w:p>
    <w:p>
      <w:pPr>
        <w:pStyle w:val="FirstParagraph"/>
      </w:pPr>
      <w:r>
        <w:t xml:space="preserve">The core mandate of an</w:t>
      </w:r>
      <w:r>
        <w:t xml:space="preserve"> </w:t>
      </w:r>
      <w:r>
        <w:rPr>
          <w:bCs/>
          <w:b/>
        </w:rPr>
        <w:t xml:space="preserve">Optometrist</w:t>
      </w:r>
      <w:r>
        <w:t xml:space="preserve">, particularly within the bustling urban landscape of</w:t>
      </w:r>
      <w:r>
        <w:t xml:space="preserve"> </w:t>
      </w:r>
      <w:r>
        <w:rPr>
          <w:bCs/>
          <w:b/>
        </w:rPr>
        <w:t xml:space="preserve">Naples Italy</w:t>
      </w:r>
      <w:r>
        <w:t xml:space="preserve">, is preventative care. Unlike traditional optical shops that focus primarily on dispensing corrective lenses, a clinical optometric practice emphasizes diagnostic excellence.</w:t>
      </w:r>
    </w:p>
    <w:bookmarkStart w:id="22" w:name="diagnostic-capabilities"/>
    <w:p>
      <w:pPr>
        <w:pStyle w:val="Heading3"/>
      </w:pPr>
      <w:r>
        <w:t xml:space="preserve">3.1 Diagnostic Capabilities</w:t>
      </w:r>
    </w:p>
    <w:p>
      <w:pPr>
        <w:pStyle w:val="FirstParagraph"/>
      </w:pPr>
      <w:r>
        <w:t xml:space="preserve">An</w:t>
      </w:r>
      <w:r>
        <w:t xml:space="preserve"> </w:t>
      </w:r>
      <w:r>
        <w:rPr>
          <w:bCs/>
          <w:b/>
        </w:rPr>
        <w:t xml:space="preserve">Optometrist</w:t>
      </w:r>
      <w:r>
        <w:t xml:space="preserve"> </w:t>
      </w:r>
      <w:r>
        <w:t xml:space="preserve">in</w:t>
      </w:r>
      <w:r>
        <w:t xml:space="preserve"> </w:t>
      </w:r>
      <w:r>
        <w:rPr>
          <w:bCs/>
          <w:b/>
        </w:rPr>
        <w:t xml:space="preserve">Naples Italy</w:t>
      </w:r>
      <w:r>
        <w:t xml:space="preserve"> </w:t>
      </w:r>
      <w:r>
        <w:t xml:space="preserve">is trained to perform comprehensive eye examinations using advanced technology such as Optical Coherence Tomography (OCT) and visual field testing. These tools allow for the early detection of sight-threatening conditions such as glaucoma, macular degeneration, and diabetic retinopathy. Given that diabetes prevalence is a significant health concern in Southern</w:t>
      </w:r>
      <w:r>
        <w:t xml:space="preserve"> </w:t>
      </w:r>
      <w:r>
        <w:rPr>
          <w:bCs/>
          <w:b/>
        </w:rPr>
        <w:t xml:space="preserve">Italy Naples</w:t>
      </w:r>
      <w:r>
        <w:t xml:space="preserve">, the role of the</w:t>
      </w:r>
      <w:r>
        <w:t xml:space="preserve"> </w:t>
      </w:r>
      <w:r>
        <w:rPr>
          <w:bCs/>
          <w:b/>
        </w:rPr>
        <w:t xml:space="preserve">Optometrist</w:t>
      </w:r>
      <w:r>
        <w:t xml:space="preserve"> </w:t>
      </w:r>
      <w:r>
        <w:t xml:space="preserve">becomes pivotal in screening patients at risk.</w:t>
      </w:r>
    </w:p>
    <w:p>
      <w:pPr>
        <w:pStyle w:val="BodyText"/>
      </w:pPr>
      <w:r>
        <w:t xml:space="preserve">In</w:t>
      </w:r>
      <w:r>
        <w:t xml:space="preserve"> </w:t>
      </w:r>
      <w:r>
        <w:rPr>
          <w:bCs/>
          <w:b/>
        </w:rPr>
        <w:t xml:space="preserve">Naples Italy</w:t>
      </w:r>
      <w:r>
        <w:t xml:space="preserve">, childhood vision issues are on the rise, exacerbated by early exposure to digital devices. Schools and community centers in Naples are increasingly partnering with local</w:t>
      </w:r>
      <w:r>
        <w:t xml:space="preserve"> </w:t>
      </w:r>
      <w:r>
        <w:rPr>
          <w:bCs/>
          <w:b/>
        </w:rPr>
        <w:t xml:space="preserve">Optometrist</w:t>
      </w:r>
      <w:r>
        <w:t xml:space="preserve"> </w:t>
      </w:r>
      <w:r>
        <w:t xml:space="preserve">practices to conduct screenings. Early intervention by an</w:t>
      </w:r>
      <w:r>
        <w:t xml:space="preserve"> </w:t>
      </w:r>
      <w:r>
        <w:rPr>
          <w:bCs/>
          <w:b/>
        </w:rPr>
        <w:t xml:space="preserve">Optometrist</w:t>
      </w:r>
      <w:r>
        <w:t xml:space="preserve"> </w:t>
      </w:r>
      <w:r>
        <w:t xml:space="preserve">can prevent academic difficulties associated with uncorrected refractive errors or amblyopia. This preventative strategy is cost-effective for the Italian National Health Service (SSN) and improves quality of life for families in</w:t>
      </w:r>
      <w:r>
        <w:t xml:space="preserve"> </w:t>
      </w:r>
      <w:r>
        <w:rPr>
          <w:bCs/>
          <w:b/>
        </w:rPr>
        <w:t xml:space="preserve">Naples Italy</w:t>
      </w:r>
      <w:r>
        <w:t xml:space="preserve">.</w:t>
      </w:r>
    </w:p>
    <w:p>
      <w:pPr>
        <w:pStyle w:val="BodyText"/>
      </w:pPr>
      <w:r>
        <w:t xml:space="preserve">Aging populations in</w:t>
      </w:r>
      <w:r>
        <w:t xml:space="preserve"> </w:t>
      </w:r>
      <w:r>
        <w:rPr>
          <w:bCs/>
          <w:b/>
        </w:rPr>
        <w:t xml:space="preserve">Naples Italy</w:t>
      </w:r>
      <w:r>
        <w:t xml:space="preserve"> </w:t>
      </w:r>
      <w:r>
        <w:t xml:space="preserve">require specialized care for low vision. The</w:t>
      </w:r>
      <w:r>
        <w:t xml:space="preserve"> </w:t>
      </w:r>
      <w:r>
        <w:rPr>
          <w:bCs/>
          <w:b/>
        </w:rPr>
        <w:t xml:space="preserve">Optometrist</w:t>
      </w:r>
      <w:r>
        <w:t xml:space="preserve"> </w:t>
      </w:r>
      <w:r>
        <w:t xml:space="preserve">plays a unique role here, providing rehabilitation services that help seniors maintain independence. By prescribing assistive devices and adapting living environments, the</w:t>
      </w:r>
      <w:r>
        <w:t xml:space="preserve"> </w:t>
      </w:r>
      <w:r>
        <w:rPr>
          <w:bCs/>
          <w:b/>
        </w:rPr>
        <w:t xml:space="preserve">Optometrist</w:t>
      </w:r>
      <w:r>
        <w:t xml:space="preserve"> </w:t>
      </w:r>
      <w:r>
        <w:t xml:space="preserve">contributes to social inclusion, reducing isolation among the elderly in Neapolitan communities.</w:t>
      </w:r>
    </w:p>
    <w:bookmarkEnd w:id="22"/>
    <w:bookmarkEnd w:id="23"/>
    <w:bookmarkStart w:id="24" w:name="socio-economic-impact-on-naples-italy"/>
    <w:p>
      <w:pPr>
        <w:pStyle w:val="Heading2"/>
      </w:pPr>
      <w:r>
        <w:t xml:space="preserve">4. Socio-Economic Impact on Naples Italy</w:t>
      </w:r>
    </w:p>
    <w:p>
      <w:pPr>
        <w:pStyle w:val="FirstParagraph"/>
      </w:pPr>
      <w:r>
        <w:t xml:space="preserve">The professionalization of optometry in</w:t>
      </w:r>
      <w:r>
        <w:t xml:space="preserve"> </w:t>
      </w:r>
      <w:r>
        <w:rPr>
          <w:bCs/>
          <w:b/>
        </w:rPr>
        <w:t xml:space="preserve">Naples Italy</w:t>
      </w:r>
      <w:r>
        <w:t xml:space="preserve"> </w:t>
      </w:r>
      <w:r>
        <w:t xml:space="preserve">has significant economic implications. It creates specialized job opportunities for graduates from Italian universities and international institutions who wish to practice in Southern Europe. Moreover, it stimulates local business through the establishment of high-tech clinical facilities rather than mere retail outlets.</w:t>
      </w:r>
    </w:p>
    <w:p>
      <w:pPr>
        <w:pStyle w:val="BodyText"/>
      </w:pPr>
      <w:r>
        <w:t xml:space="preserve">For the residents of</w:t>
      </w:r>
      <w:r>
        <w:t xml:space="preserve"> </w:t>
      </w:r>
      <w:r>
        <w:rPr>
          <w:bCs/>
          <w:b/>
        </w:rPr>
        <w:t xml:space="preserve">Naples Italy</w:t>
      </w:r>
      <w:r>
        <w:t xml:space="preserve">, access to affordable, high-quality eye care reduces long-term healthcare costs. By catching diseases early, an</w:t>
      </w:r>
      <w:r>
        <w:t xml:space="preserve"> </w:t>
      </w:r>
      <w:r>
        <w:rPr>
          <w:bCs/>
          <w:b/>
        </w:rPr>
        <w:t xml:space="preserve">Optometrist</w:t>
      </w:r>
      <w:r>
        <w:t xml:space="preserve"> </w:t>
      </w:r>
      <w:r>
        <w:t xml:space="preserve">prevents progression to stages that require expensive surgical interventions or result in permanent blindness. This economic efficiency is attractive to policymakers in</w:t>
      </w:r>
      <w:r>
        <w:t xml:space="preserve"> </w:t>
      </w:r>
      <w:r>
        <w:rPr>
          <w:bCs/>
          <w:b/>
        </w:rPr>
        <w:t xml:space="preserve">Naples Italy</w:t>
      </w:r>
      <w:r>
        <w:t xml:space="preserve"> </w:t>
      </w:r>
      <w:r>
        <w:t xml:space="preserve">who are looking for sustainable healthcare models.</w:t>
      </w:r>
    </w:p>
    <w:p>
      <w:pPr>
        <w:pStyle w:val="BodyText"/>
      </w:pPr>
      <w:r>
        <w:t xml:space="preserve">Optometrist, general practitioners, and ophthalmologists fosters a multidisciplinary approach. In</w:t>
      </w:r>
      <w:r>
        <w:t xml:space="preserve"> </w:t>
      </w:r>
      <w:r>
        <w:rPr>
          <w:bCs/>
          <w:b/>
        </w:rPr>
        <w:t xml:space="preserve">Naples Italy</w:t>
      </w:r>
      <w:r>
        <w:t xml:space="preserve">, where family doctors are often the first point of contact for health issues, their ability to refer patients to qualified</w:t>
      </w:r>
      <w:r>
        <w:t xml:space="preserve"> </w:t>
      </w:r>
      <w:r>
        <w:rPr>
          <w:bCs/>
          <w:b/>
        </w:rPr>
        <w:t xml:space="preserve">Optometrist</w:t>
      </w:r>
      <w:r>
        <w:t xml:space="preserve"> </w:t>
      </w:r>
      <w:r>
        <w:t xml:space="preserve">providers ensures that visual symptoms are not overlooked as signs of systemic diseases such as hypertension or diabetes.</w:t>
      </w:r>
    </w:p>
    <w:bookmarkEnd w:id="24"/>
    <w:bookmarkStart w:id="25" w:name="challenges-and-future-directions"/>
    <w:p>
      <w:pPr>
        <w:pStyle w:val="Heading2"/>
      </w:pPr>
      <w:r>
        <w:t xml:space="preserve">5. Challenges and Future Directions</w:t>
      </w:r>
    </w:p>
    <w:p>
      <w:pPr>
        <w:pStyle w:val="FirstParagraph"/>
      </w:pPr>
      <w:r>
        <w:t xml:space="preserve">Despite the benefits, challenges remain in fully integrating the</w:t>
      </w:r>
      <w:r>
        <w:t xml:space="preserve"> </w:t>
      </w:r>
      <w:r>
        <w:rPr>
          <w:bCs/>
          <w:b/>
        </w:rPr>
        <w:t xml:space="preserve">Optometrist</w:t>
      </w:r>
      <w:r>
        <w:br/>
      </w:r>
      <w:r>
        <w:t xml:space="preserve">into the mainstream healthcare system of</w:t>
      </w:r>
      <w:r>
        <w:t xml:space="preserve"> </w:t>
      </w:r>
      <w:r>
        <w:rPr>
          <w:bCs/>
          <w:b/>
        </w:rPr>
        <w:t xml:space="preserve">Naples Italy</w:t>
      </w:r>
      <w:r>
        <w:t xml:space="preserve">. Public awareness is still evolving; many residents of</w:t>
      </w:r>
      <w:r>
        <w:t xml:space="preserve"> </w:t>
      </w:r>
      <w:r>
        <w:rPr>
          <w:bCs/>
          <w:b/>
        </w:rPr>
        <w:t xml:space="preserve">Naples Italy</w:t>
      </w:r>
      <w:r>
        <w:t xml:space="preserve"> </w:t>
      </w:r>
      <w:r>
        <w:t xml:space="preserve">confuse optometry with optical retail. Educational campaigns are needed to clarify that an</w:t>
      </w:r>
    </w:p>
    <w:p>
      <w:pPr>
        <w:pStyle w:val="BodyText"/>
      </w:pPr>
      <w:r>
        <w:t xml:space="preserve">Optometrist provides medical vision care.</w:t>
      </w:r>
    </w:p>
    <w:p>
      <w:pPr>
        <w:pStyle w:val="BodyText"/>
      </w:pPr>
      <w:r>
        <w:t xml:space="preserve">Furthermore, legislative clarity regarding reimbursement by the National Health Service remains a hurdle. While private pay is common in</w:t>
      </w:r>
      <w:r>
        <w:t xml:space="preserve"> </w:t>
      </w:r>
      <w:r>
        <w:rPr>
          <w:bCs/>
          <w:b/>
        </w:rPr>
        <w:t xml:space="preserve">Naples Italy</w:t>
      </w:r>
      <w:r>
        <w:t xml:space="preserve">, expanding coverage would ensure equitable access for low-income populations. The future lies in advocacy by professional bodies to secure these rights, positioning the</w:t>
      </w:r>
    </w:p>
    <w:p>
      <w:pPr>
        <w:pStyle w:val="BodyText"/>
      </w:pPr>
      <w:r>
        <w:t xml:space="preserve">Optometrist as an indispensable asset to the health infrastructure of</w:t>
      </w:r>
    </w:p>
    <w:p>
      <w:pPr>
        <w:pStyle w:val="BodyText"/>
      </w:pPr>
      <w:r>
        <w:t xml:space="preserve">Naples Italy.</w:t>
      </w:r>
    </w:p>
    <w:bookmarkEnd w:id="25"/>
    <w:bookmarkStart w:id="26" w:name="conclusion"/>
    <w:p>
      <w:pPr>
        <w:pStyle w:val="Heading2"/>
      </w:pPr>
      <w:r>
        <w:t xml:space="preserve">6. Conclusion</w:t>
      </w:r>
    </w:p>
    <w:p>
      <w:pPr>
        <w:pStyle w:val="FirstParagraph"/>
      </w:pPr>
      <w:r>
        <w:t xml:space="preserve">In conclusion, the role of the</w:t>
      </w:r>
    </w:p>
    <w:p>
      <w:pPr>
        <w:pStyle w:val="BodyText"/>
      </w:pPr>
      <w:r>
        <w:t xml:space="preserve">Optometrist</w:t>
      </w:r>
      <w:r>
        <w:br/>
      </w:r>
      <w:r>
        <w:t xml:space="preserve">in</w:t>
      </w:r>
    </w:p>
    <w:p>
      <w:pPr>
        <w:pStyle w:val="BodyText"/>
      </w:pPr>
      <w:r>
        <w:t xml:space="preserve">Naples Italy is evolving from a peripheral service provider to a central pillar in primary eye care. By leveraging advanced diagnostic tools, focusing on preventative care, and collaborating with broader medical networks, optometry addresses specific public health needs unique to the region. For</w:t>
      </w:r>
    </w:p>
    <w:p>
      <w:pPr>
        <w:pStyle w:val="BodyText"/>
      </w:pPr>
      <w:r>
        <w:t xml:space="preserve">Naples Italy, embracing the full potential of the</w:t>
      </w:r>
    </w:p>
    <w:p>
      <w:pPr>
        <w:pStyle w:val="BodyText"/>
      </w:pPr>
      <w:r>
        <w:t xml:space="preserve">Optometrist</w:t>
      </w:r>
      <w:r>
        <w:br/>
      </w:r>
      <w:r>
        <w:t xml:space="preserve">profession promises improved visual health outcomes, economic efficiency, and enhanced quality of life for its citizens. As regulatory frameworks continue to develop, it is imperative that stakeholders in</w:t>
      </w:r>
    </w:p>
    <w:p>
      <w:pPr>
        <w:pStyle w:val="BodyText"/>
      </w:pPr>
      <w:r>
        <w:t xml:space="preserve">Naples Italy support this professional growth to ensure a comprehensive and accessible healthcare system.</w:t>
      </w:r>
    </w:p>
    <w:p>
      <w:pPr>
        <w:pStyle w:val="BodyText"/>
      </w:pPr>
      <w:r>
        <w:t xml:space="preserve">The integration of the</w:t>
      </w:r>
    </w:p>
    <w:p>
      <w:pPr>
        <w:pStyle w:val="BodyText"/>
      </w:pPr>
      <w:r>
        <w:t xml:space="preserve">Optometrist</w:t>
      </w:r>
      <w:r>
        <w:br/>
      </w:r>
      <w:r>
        <w:t xml:space="preserve">into the fabric of daily life in</w:t>
      </w:r>
    </w:p>
    <w:p>
      <w:pPr>
        <w:pStyle w:val="BodyText"/>
      </w:pPr>
      <w:r>
        <w:t xml:space="preserve">Naples Italy</w:t>
      </w:r>
      <w:r>
        <w:br/>
      </w:r>
      <w:r>
        <w:t xml:space="preserve">is not just a medical necessity but a cultural shift towards proactive health management. Through continued education, regulatory support, and public awareness, Naples can serve as a model for other Southern Italian cities in optimizing vision care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Healthcare Ecosystem of Italy Naples</dc:title>
  <dc:creator/>
  <dc:language>en</dc:language>
  <cp:keywords/>
  <dcterms:created xsi:type="dcterms:W3CDTF">2026-07-30T04:49:46Z</dcterms:created>
  <dcterms:modified xsi:type="dcterms:W3CDTF">2026-07-30T04:49:46Z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