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Japan</w:t>
      </w:r>
      <w:r>
        <w:t xml:space="preserve"> </w:t>
      </w:r>
      <w:r>
        <w:t xml:space="preserve">Tokyo</w:t>
      </w:r>
    </w:p>
    <w:bookmarkStart w:id="21" w:name="Xaae7f7196ddeb885ad61cde045971380bc317e2"/>
    <w:p>
      <w:pPr>
        <w:pStyle w:val="Heading1"/>
      </w:pPr>
      <w:r>
        <w:t xml:space="preserve">A Comparative Analysis of Visual Healthcare Frameworks</w:t>
      </w:r>
    </w:p>
    <w:bookmarkStart w:id="20" w:name="X588294fca5e5f8eda7a63b861f4d4ebbc5d8c0a"/>
    <w:p>
      <w:pPr>
        <w:pStyle w:val="Heading2"/>
      </w:pPr>
      <w:r>
        <w:rPr>
          <w:iCs/>
          <w:i/>
        </w:rPr>
        <w:t xml:space="preserve">The Integration and Expansion of the Optometrist Profession in Japan Tokyo</w:t>
      </w:r>
    </w:p>
    <w:p>
      <w:pPr>
        <w:pStyle w:val="FirstParagraph"/>
      </w:pPr>
      <w:r>
        <w:rPr>
          <w:bCs/>
          <w:b/>
        </w:rPr>
        <w:t xml:space="preserve">Date:</w:t>
      </w:r>
      <w:r>
        <w:t xml:space="preserve"> </w:t>
      </w:r>
      <w:r>
        <w:t xml:space="preserve">October 26, 2023</w:t>
      </w:r>
      <w:r>
        <w:br/>
      </w:r>
      <w:r>
        <w:rPr>
          <w:bCs/>
          <w:b/>
        </w:rPr>
        <w:t xml:space="preserve">Subject:</w:t>
      </w:r>
      <w:r>
        <w:t xml:space="preserve">Ophthalmic Healthcare Policy and Clinical Practice</w:t>
      </w:r>
      <w:r>
        <w:br/>
      </w:r>
      <w:r>
        <w:rPr>
          <w:iCs/>
          <w:i/>
        </w:rPr>
        <w:t xml:space="preserve">A Research Paper Examining the Unique Dynamics of Eye Care Delivery in Japan Tokyo</w:t>
      </w:r>
    </w:p>
    <w:bookmarkEnd w:id="20"/>
    <w:bookmarkEnd w:id="21"/>
    <w:bookmarkStart w:id="22" w:name="i.-introduction"/>
    <w:p>
      <w:pPr>
        <w:pStyle w:val="Heading3"/>
      </w:pPr>
      <w:r>
        <w:t xml:space="preserve">I. Introduction</w:t>
      </w:r>
    </w:p>
    <w:p>
      <w:pPr>
        <w:pStyle w:val="FirstParagraph"/>
      </w:pPr>
      <w:r>
        <w:t xml:space="preserve">The landscape of visual healthcare is undergoing a significant transformation globally, driven by demographic shifts, technological advancements, and evolving patient expectations. Nowhere is this transition more critical than in</w:t>
      </w:r>
      <w:r>
        <w:t xml:space="preserve"> </w:t>
      </w:r>
      <w:r>
        <w:rPr>
          <w:bCs/>
          <w:b/>
        </w:rPr>
        <w:t xml:space="preserve">Japan Tokyo</w:t>
      </w:r>
      <w:r>
        <w:t xml:space="preserve">, the capital city that serves as the epicenter of medical innovation and policy implementation in East Asia. While traditional ophthalmology has long dominated eye care,</w:t>
      </w:r>
      <w:r>
        <w:rPr>
          <w:bCs/>
          <w:b/>
        </w:rPr>
        <w:t xml:space="preserve">the role of the Optometrist</w:t>
      </w:r>
      <w:r>
        <w:t xml:space="preserve">is gaining unprecedented attention and relevance. This research paper explores the distinct position of</w:t>
      </w:r>
      <w:r>
        <w:t xml:space="preserve"> </w:t>
      </w:r>
      <w:r>
        <w:rPr>
          <w:bCs/>
          <w:b/>
        </w:rPr>
        <w:t xml:space="preserve">Japan Tokyo</w:t>
      </w:r>
      <w:r>
        <w:t xml:space="preserve"> </w:t>
      </w:r>
      <w:r>
        <w:t xml:space="preserve">within this global context, analyzing how the intersection of high-density urban living, an aging population, and specific regulatory frameworks in</w:t>
      </w:r>
      <w:r>
        <w:t xml:space="preserve"> </w:t>
      </w:r>
      <w:r>
        <w:rPr>
          <w:bCs/>
          <w:b/>
        </w:rPr>
        <w:t xml:space="preserve">Japan Tokyo</w:t>
      </w:r>
      <w:r>
        <w:t xml:space="preserve"> </w:t>
      </w:r>
      <w:r>
        <w:t xml:space="preserve">necessitates a re-evaluation of professional boundaries between ophthalmologists and optometrists. The central thesis argues that integrating advanced optometric services into the healthcare system of</w:t>
      </w:r>
      <w:r>
        <w:t xml:space="preserve"> </w:t>
      </w:r>
      <w:r>
        <w:rPr>
          <w:bCs/>
          <w:b/>
        </w:rPr>
        <w:t xml:space="preserve">Japan Tokyo</w:t>
      </w:r>
      <w:r>
        <w:t xml:space="preserve"> </w:t>
      </w:r>
      <w:r>
        <w:t xml:space="preserve">is not merely an option but a necessity for sustainable public health management, provided that the unique cultural and legal nuances of</w:t>
      </w:r>
      <w:r>
        <w:t xml:space="preserve"> </w:t>
      </w:r>
      <w:r>
        <w:rPr>
          <w:bCs/>
          <w:b/>
        </w:rPr>
        <w:t xml:space="preserve">Japan Tokyo</w:t>
      </w:r>
      <w:r>
        <w:t xml:space="preserve"> </w:t>
      </w:r>
      <w:r>
        <w:t xml:space="preserve">are respected.</w:t>
      </w:r>
    </w:p>
    <w:bookmarkEnd w:id="22"/>
    <w:bookmarkStart w:id="23" w:name="Xab302485c92a7612ee1bc6ba556ce74083fa96c"/>
    <w:p>
      <w:pPr>
        <w:pStyle w:val="Heading3"/>
      </w:pPr>
      <w:r>
        <w:t xml:space="preserve">II. Historical Context and Regulatory Frameworks in Japan Tokyo</w:t>
      </w:r>
    </w:p>
    <w:p>
      <w:pPr>
        <w:pStyle w:val="FirstParagraph"/>
      </w:pPr>
      <w:r>
        <w:t xml:space="preserve">To understand the current status of optometry, one must first examine its historical trajectory within</w:t>
      </w:r>
      <w:r>
        <w:t xml:space="preserve"> </w:t>
      </w:r>
      <w:r>
        <w:rPr>
          <w:bCs/>
          <w:b/>
        </w:rPr>
        <w:t xml:space="preserve">Japan Tokyo</w:t>
      </w:r>
      <w:r>
        <w:t xml:space="preserve">. Historically, the division between ophthalmologists (medical doctors specializing in eye disease) and optical shop owners was stark. The concept of a licensed</w:t>
      </w:r>
      <w:r>
        <w:t xml:space="preserve"> </w:t>
      </w:r>
      <w:r>
        <w:rPr>
          <w:bCs/>
          <w:b/>
        </w:rPr>
        <w:t xml:space="preserve">Optometrist</w:t>
      </w:r>
      <w:r>
        <w:t xml:space="preserve">, as understood in Western jurisdictions—specifically those with the authority to diagnose refractive errors without a medical degree but with specialized training in vision science—was absent or severely limited for decades. In</w:t>
      </w:r>
      <w:r>
        <w:t xml:space="preserve"> </w:t>
      </w:r>
      <w:r>
        <w:rPr>
          <w:bCs/>
          <w:b/>
        </w:rPr>
        <w:t xml:space="preserve">Japan Tokyo</w:t>
      </w:r>
      <w:r>
        <w:t xml:space="preserve">, eye care was predominantly centralized around university hospitals and large clinics led by ophthalmologists.</w:t>
      </w:r>
      <w:r>
        <w:t xml:space="preserve"> </w:t>
      </w:r>
      <w:r>
        <w:t xml:space="preserve">However, recent legislative discussions in</w:t>
      </w:r>
      <w:r>
        <w:t xml:space="preserve"> </w:t>
      </w:r>
      <w:r>
        <w:rPr>
          <w:bCs/>
          <w:b/>
        </w:rPr>
        <w:t xml:space="preserve">Japan Tokyo</w:t>
      </w:r>
      <w:r>
        <w:t xml:space="preserve"> </w:t>
      </w:r>
      <w:r>
        <w:t xml:space="preserve">have begun to address the gap in primary eye care. The Japanese government has recognized that relying solely on ophthalmologists for routine vision screening is inefficient and strains resources. Consequently, there has been a gradual shift toward recognizing the specialized skills of optometric professionals. It is crucial to note that while the title "Optometrist" (</w:t>
      </w:r>
      <w:r>
        <w:rPr>
          <w:iCs/>
          <w:i/>
        </w:rPr>
        <w:t xml:space="preserve">Ganshi</w:t>
      </w:r>
      <w:r>
        <w:t xml:space="preserve">) exists in</w:t>
      </w:r>
      <w:r>
        <w:t xml:space="preserve"> </w:t>
      </w:r>
      <w:r>
        <w:rPr>
          <w:bCs/>
          <w:b/>
        </w:rPr>
        <w:t xml:space="preserve">Japan Tokyo</w:t>
      </w:r>
      <w:r>
        <w:t xml:space="preserve">, its scope of practice differs significantly from that in countries like the United States or Canada. In</w:t>
      </w:r>
      <w:r>
        <w:t xml:space="preserve"> </w:t>
      </w:r>
      <w:r>
        <w:rPr>
          <w:bCs/>
          <w:b/>
        </w:rPr>
        <w:t xml:space="preserve">Japan Tokyo</w:t>
      </w:r>
      <w:r>
        <w:t xml:space="preserve">, optometry is often viewed as a complementary service rather than an independent primary care sector, yet this perception is rapidly changing due to pressure from healthcare economists and patient advocacy groups in</w:t>
      </w:r>
      <w:r>
        <w:t xml:space="preserve"> </w:t>
      </w:r>
      <w:r>
        <w:rPr>
          <w:bCs/>
          <w:b/>
        </w:rPr>
        <w:t xml:space="preserve">Japan Tokyo</w:t>
      </w:r>
      <w:r>
        <w:t xml:space="preserve">.</w:t>
      </w:r>
    </w:p>
    <w:bookmarkEnd w:id="23"/>
    <w:bookmarkStart w:id="24" w:name="X25ed853fc9eab21d114ee870fa038004ec1b010"/>
    <w:p>
      <w:pPr>
        <w:pStyle w:val="Heading3"/>
      </w:pPr>
      <w:r>
        <w:t xml:space="preserve">III. Demographic Pressures: The Aging Society of Japan Tokyo</w:t>
      </w:r>
    </w:p>
    <w:p>
      <w:pPr>
        <w:pStyle w:val="FirstParagraph"/>
      </w:pPr>
      <w:r>
        <w:t xml:space="preserve">One of the most compelling arguments for expanding the role of the</w:t>
      </w:r>
      <w:r>
        <w:t xml:space="preserve"> </w:t>
      </w:r>
      <w:r>
        <w:rPr>
          <w:bCs/>
          <w:b/>
        </w:rPr>
        <w:t xml:space="preserve">Optometrist</w:t>
      </w:r>
      <w:r>
        <w:rPr>
          <w:iCs/>
          <w:i/>
        </w:rPr>
        <w:t xml:space="preserve">In Japan Tokyo is the demographic reality.</w:t>
      </w:r>
      <w:r>
        <w:br/>
      </w:r>
      <w:r>
        <w:rPr>
          <w:bCs/>
          <w:b/>
        </w:rPr>
        <w:t xml:space="preserve">Japan Tokyo, like much of Japan,</w:t>
      </w:r>
      <w:r>
        <w:t xml:space="preserve">, has one of the oldest populations in the world. As life expectancy increases, so does prevalence of age-related eye diseases such as glaucoma, cataracts, and macular degeneration. In</w:t>
      </w:r>
      <w:r>
        <w:t xml:space="preserve"> </w:t>
      </w:r>
      <w:r>
        <w:rPr>
          <w:bCs/>
          <w:b/>
        </w:rPr>
        <w:t xml:space="preserve">Japan Tokyo</w:t>
      </w:r>
      <w:r>
        <w:t xml:space="preserve">, where hospital wait times are often long due to high patient volume, routine screening for these conditions cannot be left solely to ophthalmologists. The</w:t>
      </w:r>
      <w:r>
        <w:t xml:space="preserve"> </w:t>
      </w:r>
      <w:r>
        <w:rPr>
          <w:bCs/>
          <w:b/>
        </w:rPr>
        <w:t xml:space="preserve">Optometrist</w:t>
      </w:r>
      <w:r>
        <w:rPr>
          <w:iCs/>
          <w:i/>
        </w:rPr>
        <w:t xml:space="preserve">emerges as a critical first line of defense.</w:t>
      </w:r>
      <w:r>
        <w:br/>
      </w:r>
      <w:r>
        <w:t xml:space="preserve">In metropolitan areas like</w:t>
      </w:r>
      <w:r>
        <w:t xml:space="preserve"> </w:t>
      </w:r>
      <w:r>
        <w:rPr>
          <w:bCs/>
          <w:b/>
        </w:rPr>
        <w:t xml:space="preserve">Japan Tokyo</w:t>
      </w:r>
      <w:r>
        <w:t xml:space="preserve">, the density of elderly residents requires a decentralized approach to care. Optometrists can perform initial screenings, refer patients with pathological findings to ophthalmologists, and manage low-vision aids for those with irreversible conditions. This triage system is vital for the healthcare infrastructure of</w:t>
      </w:r>
      <w:r>
        <w:t xml:space="preserve"> </w:t>
      </w:r>
      <w:r>
        <w:rPr>
          <w:bCs/>
          <w:b/>
        </w:rPr>
        <w:t xml:space="preserve">Japan Tokyo</w:t>
      </w:r>
      <w:r>
        <w:t xml:space="preserve">. Without such a system, the burden on public hospitals in</w:t>
      </w:r>
    </w:p>
    <w:p>
      <w:pPr>
        <w:pStyle w:val="BodyText"/>
      </w:pPr>
      <w:r>
        <w:t xml:space="preserve">Japan Tokyo would become unsustainable. Therefore, empowering the Optometrist profession is not just about professional autonomy; it is about public health survival in</w:t>
      </w:r>
      <w:r>
        <w:br/>
      </w:r>
    </w:p>
    <w:p>
      <w:pPr>
        <w:pStyle w:val="BodyText"/>
      </w:pPr>
      <w:r>
        <w:t xml:space="preserve">Japan Tokyo.</w:t>
      </w:r>
    </w:p>
    <w:bookmarkEnd w:id="24"/>
    <w:bookmarkStart w:id="25" w:name="Xadb060c5cb7b6b02d648ca58ee389fd6df1c9e9"/>
    <w:p>
      <w:pPr>
        <w:pStyle w:val="Heading3"/>
      </w:pPr>
      <w:r>
        <w:br/>
      </w:r>
      <w:r>
        <w:t xml:space="preserve">IV. Technological Integration and Urban Lifestyle</w:t>
      </w:r>
    </w:p>
    <w:p>
      <w:pPr>
        <w:pStyle w:val="FirstParagraph"/>
      </w:pPr>
      <w:r>
        <w:br/>
      </w:r>
      <w:r>
        <w:br/>
      </w:r>
      <w:r>
        <w:t xml:space="preserve">The lifestyle in</w:t>
      </w:r>
      <w:r>
        <w:t xml:space="preserve"> </w:t>
      </w:r>
      <w:r>
        <w:rPr>
          <w:bCs/>
          <w:b/>
        </w:rPr>
        <w:t xml:space="preserve">Japan Tokyo</w:t>
      </w:r>
      <w:r>
        <w:t xml:space="preserve">, particularly among the younger demographic, contributes to another major driver for optometric expansion: digital eye strain. Known locally as "visual display terminal syndrome," this condition affects millions of office workers and students in</w:t>
      </w:r>
      <w:r>
        <w:br/>
      </w:r>
      <w:r>
        <w:rPr>
          <w:bCs/>
          <w:b/>
        </w:rPr>
        <w:t xml:space="preserve">Japan Tokyo.</w:t>
      </w:r>
      <w:r>
        <w:t xml:space="preserve">. The constant exposure to screens leads to dry eyes, blurred vision, and asthenopia (eye fatigue). Unlike medical diseases requiring surgery or medication, these conditions are best managed through behavioral advice, ergonomic assessment, and specialized lens prescriptions—areas where the</w:t>
      </w:r>
      <w:r>
        <w:br/>
      </w:r>
      <w:r>
        <w:rPr>
          <w:bCs/>
          <w:b/>
        </w:rPr>
        <w:t xml:space="preserve">Optometrist</w:t>
      </w:r>
      <w:r>
        <w:rPr>
          <w:iCs/>
          <w:i/>
        </w:rPr>
        <w:t xml:space="preserve">excels.</w:t>
      </w:r>
      <w:r>
        <w:br/>
      </w:r>
      <w:r>
        <w:t xml:space="preserve">In</w:t>
      </w:r>
      <w:r>
        <w:t xml:space="preserve"> </w:t>
      </w:r>
      <w:r>
        <w:rPr>
          <w:bCs/>
          <w:b/>
        </w:rPr>
        <w:t xml:space="preserve">Japan Tokyo</w:t>
      </w:r>
      <w:r>
        <w:t xml:space="preserve">, the integration of technology into eye care is advanced. Optometric clinics in</w:t>
      </w:r>
      <w:r>
        <w:t xml:space="preserve"> </w:t>
      </w:r>
      <w:r>
        <w:rPr>
          <w:bCs/>
          <w:b/>
        </w:rPr>
        <w:t xml:space="preserve">Japan Tokyo</w:t>
      </w:r>
      <w:r>
        <w:t xml:space="preserve"> </w:t>
      </w:r>
      <w:r>
        <w:t xml:space="preserve">are increasingly adopting AI-driven diagnostic tools and digital retinal imaging. These technologies allow optometrists to detect early signs of systemic diseases such as diabetes and hypertension, conditions prevalent in</w:t>
      </w:r>
      <w:r>
        <w:br/>
      </w:r>
    </w:p>
    <w:p>
      <w:pPr>
        <w:pStyle w:val="BodyText"/>
      </w:pPr>
      <w:r>
        <w:t xml:space="preserve">Japan Tokyo.</w:t>
      </w:r>
    </w:p>
    <w:p>
      <w:pPr>
        <w:pStyle w:val="BodyText"/>
      </w:pPr>
      <w:r>
        <w:br/>
      </w:r>
      <w:r>
        <w:t xml:space="preserve">This convergence of technology and clinical practice enhances the value proposition of the</w:t>
      </w:r>
      <w:r>
        <w:t xml:space="preserve"> </w:t>
      </w:r>
      <w:r>
        <w:rPr>
          <w:bCs/>
          <w:b/>
        </w:rPr>
        <w:t xml:space="preserve">Optometrist</w:t>
      </w:r>
      <w:r>
        <w:rPr>
          <w:iCs/>
          <w:i/>
        </w:rPr>
        <w:t xml:space="preserve">In Japan Tokyo.</w:t>
      </w:r>
      <w:r>
        <w:br/>
      </w:r>
      <w:r>
        <w:t xml:space="preserve">Patients in</w:t>
      </w:r>
      <w:r>
        <w:t xml:space="preserve"> </w:t>
      </w:r>
      <w:r>
        <w:rPr>
          <w:bCs/>
          <w:b/>
        </w:rPr>
        <w:t xml:space="preserve">Japan Tokyo</w:t>
      </w:r>
      <w:r>
        <w:t xml:space="preserve">, who are generally tech-savvy, expect convenience and precision. They seek eye care providers who offer not just glasses but comprehensive vision health assessments. The traditional model where one simply buys glasses off the shelf is being replaced by consultative optometry, a shift heavily promoted in progressive districts of</w:t>
      </w:r>
      <w:r>
        <w:br/>
      </w:r>
    </w:p>
    <w:p>
      <w:pPr>
        <w:pStyle w:val="BodyText"/>
      </w:pPr>
      <w:r>
        <w:t xml:space="preserve">Japan Tokyo.</w:t>
      </w:r>
    </w:p>
    <w:p>
      <w:pPr>
        <w:pStyle w:val="BodyText"/>
      </w:pPr>
      <w:r>
        <w:br/>
      </w:r>
    </w:p>
    <w:bookmarkEnd w:id="25"/>
    <w:bookmarkStart w:id="26" w:name="Xf04d5b64a40ccd59239f0bf88e07f70dc62d2dc"/>
    <w:p>
      <w:pPr>
        <w:pStyle w:val="Heading3"/>
      </w:pPr>
      <w:r>
        <w:br/>
      </w:r>
      <w:r>
        <w:t xml:space="preserve">V. Challenges and Future Outlook in Japan Tokyo</w:t>
      </w:r>
    </w:p>
    <w:p>
      <w:pPr>
        <w:pStyle w:val="FirstParagraph"/>
      </w:pPr>
      <w:r>
        <w:br/>
      </w:r>
      <w:r>
        <w:t xml:space="preserve">Despite the clear benefits, challenges remain for the</w:t>
      </w:r>
      <w:r>
        <w:t xml:space="preserve"> </w:t>
      </w:r>
      <w:r>
        <w:rPr>
          <w:bCs/>
          <w:b/>
        </w:rPr>
        <w:t xml:space="preserve">Optometristrole in</w:t>
      </w:r>
      <w:r>
        <w:br/>
      </w:r>
      <w:r>
        <w:rPr>
          <w:bCs/>
          <w:b/>
        </w:rPr>
        <w:t xml:space="preserve">**Japan Tokyo**.</w:t>
      </w:r>
      <w:r>
        <w:rPr>
          <w:bCs/>
          <w:b/>
          <w:bCs/>
          <w:b/>
        </w:rPr>
        <w:t xml:space="preserve">.</w:t>
      </w:r>
      <w:r>
        <w:rPr>
          <w:bCs/>
          <w:b/>
        </w:rPr>
        <w:t xml:space="preserve"> </w:t>
      </w:r>
      <w:r>
        <w:rPr>
          <w:bCs/>
          <w:b/>
        </w:rPr>
        <w:t xml:space="preserve">Regulatory barriers still limit the extent to which optometrists can practice independently. There is also a cultural preference among older generations in **Japan Tokyo** to visit ophthalmologists for any eye concern, creating a barrier to entry for optometric practices. Furthermore, insurance coverage in **Japan Tokyo** has traditionally been less favorable for optometric services compared to medical procedures performed by ophthalmologists.</w:t>
      </w:r>
      <w:r>
        <w:rPr>
          <w:bCs/>
          <w:b/>
        </w:rPr>
        <w:t xml:space="preserve"> </w:t>
      </w:r>
      <w:r>
        <w:rPr>
          <w:bCs/>
          <w:b/>
        </w:rPr>
        <w:t xml:space="preserve">However, the trend is undeniable. The Ministry of Health, Labour and Welfare in **Japan Tokyo** is actively exploring ways to integrate optometry more deeply into the national health insurance scheme. Initiatives are being launched in **Japan Tokyo** pilot programs where optometrists collaborate closely with community health centers. These collaborations aim to create a seamless referral network between **Optometrist** offices and ophthalmological clinics, ensuring that patients in **Japan Tokyo** receive timely care without unnecessary delays.</w:t>
      </w:r>
      <w:r>
        <w:rPr>
          <w:bCs/>
          <w:b/>
        </w:rPr>
        <w:t xml:space="preserve"> </w:t>
      </w:r>
      <w:r>
        <w:rPr>
          <w:bCs/>
          <w:b/>
        </w:rPr>
        <w:t xml:space="preserve">Moreover, educational institutions in **Japan Tokyo** are updating their curricula to include more advanced diagnostic training for optometry students. This academic shift reflects a growing respect for the profession and prepares a new generation of practitioners who can effectively serve the complex needs of urban populations in **Japan Tokyo**.</w:t>
      </w:r>
    </w:p>
    <w:bookmarkEnd w:id="26"/>
    <w:bookmarkStart w:id="27" w:name="vi.-conclusion"/>
    <w:p>
      <w:pPr>
        <w:pStyle w:val="Heading3"/>
      </w:pPr>
      <w:r>
        <w:t xml:space="preserve">VI. Conclusion</w:t>
      </w:r>
    </w:p>
    <w:p>
      <w:pPr>
        <w:pStyle w:val="FirstParagraph"/>
      </w:pPr>
      <w:r>
        <w:t xml:space="preserve">In conclusion, the evolution of eye care in **Japan Tokyo** presents a unique case study in modern healthcare adaptation. The integration of the **Optometrist** into this framework is not merely a professional ambition but a structural necessity driven by demographic realities and technological opportunities. For **Japan Tokyo**, embracing the full potential of optometry means creating a more efficient, accessible, and patient-centered healthcare system.</w:t>
      </w:r>
      <w:r>
        <w:t xml:space="preserve"> </w:t>
      </w:r>
      <w:r>
        <w:t xml:space="preserve">As **Japan Tokyo** continues to lead in both medical technology and social innovation, the role of the Optometrist will likely expand further. Stakeholders including policymakers, healthcare providers, and educational institutions in **Japan Tokyo** must work collaboratively to remove remaining barriers. By doing so, they will not only elevate standards of care but also ensure that every resident in **Japan Tokyo**, regardless of age or status, has access to high-quality vision health services through the dedicated expertise of the modern Optometrist. The future of eye care in **Japan Tokyo** is bright, and it is being shaped significantly by the growing recognition and integration of this vital profession.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Japan Tokyo</dc:title>
  <dc:creator/>
  <dc:language>en</dc:language>
  <cp:keywords/>
  <dcterms:created xsi:type="dcterms:W3CDTF">2026-07-29T16:14:35Z</dcterms:created>
  <dcterms:modified xsi:type="dcterms:W3CDTF">2026-07-29T16:14:35Z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