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of</w:t>
      </w:r>
      <w:r>
        <w:t xml:space="preserve"> </w:t>
      </w:r>
      <w:r>
        <w:t xml:space="preserve">the</w:t>
      </w:r>
      <w:r>
        <w:t xml:space="preserve"> </w:t>
      </w:r>
      <w:r>
        <w:t xml:space="preserve">Optometry</w:t>
      </w:r>
      <w:r>
        <w:t xml:space="preserve"> </w:t>
      </w:r>
      <w:r>
        <w:t xml:space="preserve">Profession</w:t>
      </w:r>
      <w:r>
        <w:t xml:space="preserve"> </w:t>
      </w:r>
      <w:r>
        <w:t xml:space="preserve">in</w:t>
      </w:r>
      <w:r>
        <w:t xml:space="preserve"> </w:t>
      </w:r>
      <w:r>
        <w:t xml:space="preserve">Nepal,</w:t>
      </w:r>
      <w:r>
        <w:t xml:space="preserve"> </w:t>
      </w:r>
      <w:r>
        <w:t xml:space="preserve">Kathmandu</w:t>
      </w:r>
    </w:p>
    <w:bookmarkStart w:id="27" w:name="X400a3262fff2633fcd2381979efa0e8ff8efec8"/>
    <w:p>
      <w:pPr>
        <w:pStyle w:val="Heading1"/>
      </w:pPr>
      <w:r>
        <w:t xml:space="preserve">The Evolving Landscape of Optometry in Nepal, Kathmandu:</w:t>
      </w:r>
      <w:r>
        <w:br/>
      </w:r>
      <w:r>
        <w:t xml:space="preserve">An Analysis of Healthcare Integration and Public Vision Health</w:t>
      </w:r>
    </w:p>
    <w:p>
      <w:pPr>
        <w:pStyle w:val="FirstParagraph"/>
      </w:pPr>
      <w:r>
        <w:rPr>
          <w:bCs/>
          <w:b/>
        </w:rPr>
        <w:t xml:space="preserve">Abstract:</w:t>
      </w:r>
      <w:r>
        <w:br/>
      </w:r>
      <w:r>
        <w:t xml:space="preserve">This research paper examines the critical role of the Optometrist within the healthcare infrastructure of Nepal, with a specific geographic focus on Kathmandu. As urbanization accelerates and lifestyle changes occur, the prevalence of refractive errors and ocular diseases is rising. This document analyzes the current state of optometric practice in Kathmandu, highlighting challenges such as access to care, professional recognition, and public health initiatives. The study argues that integrating comprehensive Optometrist services into primary healthcare in Nepal Kathmandu is essential for reducing avoidable blindness and improving overall quality of life.</w:t>
      </w:r>
    </w:p>
    <w:bookmarkStart w:id="20" w:name="introduction"/>
    <w:p>
      <w:pPr>
        <w:pStyle w:val="Heading2"/>
      </w:pPr>
      <w:r>
        <w:t xml:space="preserve">1. Introduction</w:t>
      </w:r>
    </w:p>
    <w:p>
      <w:pPr>
        <w:pStyle w:val="FirstParagraph"/>
      </w:pPr>
      <w:r>
        <w:t xml:space="preserve">Vision is a fundamental sense that dictates the quality of life, educational attainment, and economic productivity of an individual. In developing nations like Nepal, access to specialized eye care has historically been limited by geographical barriers and a shortage of skilled professionals. However, as the capital city evolves into a bustling metropolis, the demand for professional eye care services has surged. This research paper focuses on the vital position of the Optometrist in addressing these needs within Nepal Kathmandu. While ophthalmologists have traditionally dominated eye care discussions, it is imperative to recognize that an Optometrist provides first-contact, comprehensive primary eye care that is both cost-effective and essential for early detection of ocular pathology.</w:t>
      </w:r>
    </w:p>
    <w:p>
      <w:pPr>
        <w:pStyle w:val="BodyText"/>
      </w:pPr>
      <w:r>
        <w:t xml:space="preserve">The context of this study is unique because Nepal Kathmandu serves as the central hub for medical education and healthcare delivery in the country. Consequently, trends observed here often reflect broader national shifts. The transition from a rural-agrarian society to an urban-centric population has introduced new risk factors for eye health, including increased screen time, environmental pollution, and sedentary lifestyles. Understanding how the Optometrientry profession adapts to these changes in Nepal Kathmandu is crucial for future policy-making.</w:t>
      </w:r>
    </w:p>
    <w:bookmarkEnd w:id="20"/>
    <w:bookmarkStart w:id="21" w:name="X4ccbde9f88fc51dd4ddfc56b4cfe29858c13985"/>
    <w:p>
      <w:pPr>
        <w:pStyle w:val="Heading2"/>
      </w:pPr>
      <w:r>
        <w:t xml:space="preserve">2. The Role of the Optometrist in Primary Healthcare</w:t>
      </w:r>
    </w:p>
    <w:p>
      <w:pPr>
        <w:pStyle w:val="FirstParagraph"/>
      </w:pPr>
      <w:r>
        <w:t xml:space="preserve">The primary function of an Optometrist is to conduct comprehensive eye examinations, diagnose vision problems, and prescribe corrective lenses. Unlike traditional optical shops that may focus solely on sales, a trained Optometrient offers diagnostic services that can detect early signs of systemic diseases such as diabetes and hypertension through retinal examination. In the context of Nepal Kathmandu, where non-communicable diseases are on the rise, this diagnostic capability is invaluable.</w:t>
      </w:r>
    </w:p>
    <w:p>
      <w:pPr>
        <w:pStyle w:val="BodyText"/>
      </w:pPr>
      <w:r>
        <w:t xml:space="preserve">Furthermore, an Optometrist serves as a gatekeeper in the healthcare system. By managing common refractive errors (myopia, hyperopia, astigmatism) and low vision conditions efficiently, they relieve pressure on ophthalmologists who are often overwhelmed with surgical cases. This triage function is particularly important in Nepal Kathmandu, where hospital infrastructure is strained. A robust optometric workforce ensures that patients requiring surgical intervention are referred promptly, while those needing only corrective lenses or minor management receive timely care.</w:t>
      </w:r>
    </w:p>
    <w:bookmarkEnd w:id="21"/>
    <w:bookmarkStart w:id="22" w:name="Xf994e072d3b35410b9c938fc0b8d2898448a5ee"/>
    <w:p>
      <w:pPr>
        <w:pStyle w:val="Heading2"/>
      </w:pPr>
      <w:r>
        <w:t xml:space="preserve">3. Challenges Facing Optometric Practice in Kathmandu</w:t>
      </w:r>
    </w:p>
    <w:p>
      <w:pPr>
        <w:pStyle w:val="FirstParagraph"/>
      </w:pPr>
      <w:r>
        <w:t xml:space="preserve">Despite the clear benefits, the practice of Optometry in Nepal Kathmandu faces several structural and social challenges. Firstly, there is a persistent lack of regulatory clarity regarding the scope of practice for Optometrists versus dispensing opticians. In many urban centers across Nepal Kathmandu, unregulated entities operate under the guise of eye care providers without proper diagnostic training. This dilutes public trust in the profession and compromises patient safety.</w:t>
      </w:r>
    </w:p>
    <w:p>
      <w:pPr>
        <w:pStyle w:val="BodyText"/>
      </w:pPr>
      <w:r>
        <w:t xml:space="preserve">Secondly, there is a significant gap in public awareness. Many citizens in Nepal Kathmandu still view eye care as a secondary necessity rather than a primary health need. Routine check-ups are often avoided until vision loss becomes severe, leading to delayed diagnosis of conditions like glaucoma and diabetic retinopathy. Additionally, the integration of Optometry into the national health insurance framework remains incomplete, making professional optometric services less affordable for lower-income populations in urban slums.</w:t>
      </w:r>
    </w:p>
    <w:bookmarkEnd w:id="22"/>
    <w:bookmarkStart w:id="23" w:name="X0987fab9d71e9ff1819e5b3796f9c065ff5f3d4"/>
    <w:p>
      <w:pPr>
        <w:pStyle w:val="Heading2"/>
      </w:pPr>
      <w:r>
        <w:t xml:space="preserve">4. Educational Infrastructure and Professional Development</w:t>
      </w:r>
    </w:p>
    <w:p>
      <w:pPr>
        <w:pStyle w:val="FirstParagraph"/>
      </w:pPr>
      <w:r>
        <w:t xml:space="preserve">The quality of an Optometrient depends heavily on their training infrastructure. Over the past decade, universities in Nepal Kathmandu have established Bachelor of Optometry (BOptom) programs, significantly increasing the number of graduates entering the workforce. However, continuing professional development (CPD) opportunities are limited. The rapid advancement in eye care technology requires ongoing education that is currently underfunded and inaccessible to many practicing Optometrists.</w:t>
      </w:r>
    </w:p>
    <w:p>
      <w:pPr>
        <w:pStyle w:val="BodyText"/>
      </w:pPr>
      <w:r>
        <w:t xml:space="preserve">To maintain high standards in Nepal Kathmandu, it is essential for professional bodies to enforce strict CPD requirements. Collaboration with international institutions can help bridge the knowledge gap, ensuring that Optometrists in Nepal Kathmandu are equipped with the latest diagnostic tools and treatment protocols. This is particularly relevant as tele-optometry and digital health solutions become more prevalent in urban healthcare settings.</w:t>
      </w:r>
    </w:p>
    <w:bookmarkEnd w:id="23"/>
    <w:bookmarkStart w:id="24" w:name="the-impact-of-urbanization-on-eye-health"/>
    <w:p>
      <w:pPr>
        <w:pStyle w:val="Heading2"/>
      </w:pPr>
      <w:r>
        <w:t xml:space="preserve">5. The Impact of Urbanization on Eye Health</w:t>
      </w:r>
    </w:p>
    <w:p>
      <w:pPr>
        <w:pStyle w:val="FirstParagraph"/>
      </w:pPr>
      <w:r>
        <w:t xml:space="preserve">Kathmandu’s rapid urbanization has led to increased exposure to air pollution, which is a known irritant and risk factor for ocular surface diseases such as dry eye syndrome and allergic conjunctivitis. An Optometrist is often the first line of defense in managing these chronic conditions. Moreover, the digital revolution has resulted in a spike in computer vision syndrome among professionals and students in Nepal Kathmandu. The ability of an Optometrient to provide behavioral advice alongside corrective lenses is critical in mitigating these modern occupational hazards.</w:t>
      </w:r>
    </w:p>
    <w:p>
      <w:pPr>
        <w:pStyle w:val="BodyText"/>
      </w:pPr>
      <w:r>
        <w:t xml:space="preserve">Additionally, the demographic shift towards an aging population presents new challenges. Age-related macular degeneration and cataracts are becoming more common. In Nepal Kathmandu, where family structures are changing and elderly care facilities are emerging, Optometrists play a pivotal role in maintaining the independence of older adults through low vision rehabilitation services.</w:t>
      </w:r>
    </w:p>
    <w:bookmarkEnd w:id="24"/>
    <w:bookmarkStart w:id="25" w:name="X1a4933a667e99e9c117dbaa452240db20f5097b"/>
    <w:p>
      <w:pPr>
        <w:pStyle w:val="Heading2"/>
      </w:pPr>
      <w:r>
        <w:t xml:space="preserve">6. Policy Recommendations for Strengthening Optometry</w:t>
      </w:r>
    </w:p>
    <w:p>
      <w:pPr>
        <w:pStyle w:val="FirstParagraph"/>
      </w:pPr>
      <w:r>
        <w:t xml:space="preserve">To enhance the efficacy of eye care in Nepal Kathmandu, several policy interventions are recommended. First, the government must legally define and protect the scope of practice for Optometrists to distinguish them from unregulated optical vendors. This legal framework should empower Optometrists to perform minor diagnostic procedures and prescribe medications where appropriate.</w:t>
      </w:r>
    </w:p>
    <w:p>
      <w:pPr>
        <w:pStyle w:val="BodyText"/>
      </w:pPr>
      <w:r>
        <w:t xml:space="preserve">Secondly, there should be a push for insurance coverage that includes regular optometric screenings. By integrating these services into national health packages, the economic barrier to accessing professional eye care in Nepal Kathmandu can be reduced. Finally, public health campaigns led by the Optometric Association of Nepal should focus on educating the populace about the importance of routine eye exams, specifically targeting schools and workplaces.</w:t>
      </w:r>
    </w:p>
    <w:bookmarkEnd w:id="25"/>
    <w:bookmarkStart w:id="26" w:name="conclusion"/>
    <w:p>
      <w:pPr>
        <w:pStyle w:val="Heading2"/>
      </w:pPr>
      <w:r>
        <w:t xml:space="preserve">7. Conclusion</w:t>
      </w:r>
    </w:p>
    <w:p>
      <w:pPr>
        <w:pStyle w:val="FirstParagraph"/>
      </w:pPr>
      <w:r>
        <w:t xml:space="preserve">In conclusion, the profession of an Optometrist is indispensable to the healthcare ecosystem in Nepal Kathmandu. As this region continues to modernize, the demand for specialized, accessible, and high-quality eye care will only grow. The Optometrient serves not just as a prescriber of glasses but as a vital diagnostician and primary care provider who can prevent blindness and improve life outcomes.</w:t>
      </w:r>
    </w:p>
    <w:p>
      <w:pPr>
        <w:pStyle w:val="BodyText"/>
      </w:pPr>
      <w:r>
        <w:t xml:space="preserve">For Nepal Kathmandu to achieve its public health goals, it must invest in the education, regulation, and integration of Optometry into the broader healthcare system. Strengthening this profession will ensure that vision health is not a privilege but a right for all citizens residing in and around Nepal Kathmandu. Future research should focus on longitudinal studies regarding the economic impact of integrated optometric care models to further advocate for systemic change.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of the Optometry Profession in Nepal, Kathmandu</dc:title>
  <dc:creator/>
  <cp:keywords/>
  <dcterms:created xsi:type="dcterms:W3CDTF">2026-07-29T11:48:14Z</dcterms:created>
  <dcterms:modified xsi:type="dcterms:W3CDTF">2026-07-29T11:48:14Z</dcterms:modified>
</cp:coreProperties>
</file>

<file path=docProps/custom.xml><?xml version="1.0" encoding="utf-8"?>
<Properties xmlns="http://schemas.openxmlformats.org/officeDocument/2006/custom-properties" xmlns:vt="http://schemas.openxmlformats.org/officeDocument/2006/docPropsVTypes"/>
</file>