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8" w:name="X04bdd2f8a885f512b8fb22aac03f18954a78df5"/>
    <w:p>
      <w:pPr>
        <w:pStyle w:val="Heading1"/>
      </w:pPr>
      <w:r>
        <w:t xml:space="preserve">The Role and Scope of the Optometrist in Nigeria Abuja: A Comprehensive Research Paper</w:t>
      </w:r>
    </w:p>
    <w:p>
      <w:pPr>
        <w:pStyle w:val="FirstParagraph"/>
      </w:pPr>
      <w:r>
        <w:rPr>
          <w:iCs/>
          <w:i/>
          <w:bCs/>
          <w:b/>
        </w:rPr>
        <w:t xml:space="preserve">Abstract:</w:t>
      </w:r>
      <w:r>
        <w:br/>
      </w:r>
      <w:r>
        <w:t xml:space="preserve">This research paper examines the critical role, scope of practice, and current challenges facing optometrists within the Federal Capital Territory (FCT) of Nigeria Abuja. As urbanization accelerates in this bustling metropolis, the demand for specialized eye care services has surged. This document explores how licensed optometrists contribute to public health initiatives, combat preventable blindness, and integrate with broader healthcare systems in Nigeria Abuja. It further analyzes regulatory frameworks, educational standards, and the socio-economic impact of professional optical services on the population.</w:t>
      </w:r>
    </w:p>
    <w:bookmarkStart w:id="20" w:name="introduction"/>
    <w:p>
      <w:pPr>
        <w:pStyle w:val="Heading2"/>
      </w:pPr>
      <w:r>
        <w:t xml:space="preserve">1. Introduction</w:t>
      </w:r>
    </w:p>
    <w:p>
      <w:pPr>
        <w:pStyle w:val="FirstParagraph"/>
      </w:pPr>
      <w:r>
        <w:t xml:space="preserve">The Federal Capital Territory (FCT), commonly known as Nigeria Abuja, stands as a symbol of modern development and diverse cultural interaction in West Africa. As the administrative heart of Nigeria Abuja, the city attracts millions of residents and visitors annually from across the nation. With this rapid demographic growth comes an increased burden on healthcare infrastructure, particularly in ophthalmic services. While ophthalmologists (medical doctors specializing in eye surgery) are essential for surgical interventions, optometrists serve as the first line of defense in primary eye care. This research paper aims to delineate the specific contributions of the Optometrist within this dynamic environment, highlighting their necessity in maintaining visual health standards across Nigeria Abuja.</w:t>
      </w:r>
    </w:p>
    <w:bookmarkEnd w:id="20"/>
    <w:bookmarkStart w:id="21" w:name="the-professional-landscape-of-optometry"/>
    <w:p>
      <w:pPr>
        <w:pStyle w:val="Heading2"/>
      </w:pPr>
      <w:r>
        <w:t xml:space="preserve">2. The Professional Landscape of Optometry</w:t>
      </w:r>
    </w:p>
    <w:p>
      <w:pPr>
        <w:pStyle w:val="FirstParagraph"/>
      </w:pPr>
      <w:r>
        <w:t xml:space="preserve">An optometrist is a licensed primary healthcare professional who specializes in examining, diagnosing, treating, and managing diseases and disorders of the eye and visual system. In the context of Nigeria Abuja, where access to specialist medical care can be expensive or geographically restricted for some quarters of the population, optometrists provide accessible, cost-effective solutions. Unlike traditional "opticians" who may simply dispense glasses based on prescriptions without extensive clinical training, a qualified Optometrist possesses advanced degrees and clinical expertise. In Nigeria Abuja, this distinction is vital for ensuring that patients receive accurate diagnoses for conditions such as glaucoma, diabetic retinopathy, and amblyopia.</w:t>
      </w:r>
    </w:p>
    <w:bookmarkEnd w:id="21"/>
    <w:bookmarkStart w:id="22" w:name="Xbd5d48889ddb7b4bde4adcf8bbd2c7234862810"/>
    <w:p>
      <w:pPr>
        <w:pStyle w:val="Heading2"/>
      </w:pPr>
      <w:r>
        <w:t xml:space="preserve">3. The Role of the Optometrist in Public Health</w:t>
      </w:r>
    </w:p>
    <w:p>
      <w:pPr>
        <w:pStyle w:val="FirstParagraph"/>
      </w:pPr>
      <w:r>
        <w:t xml:space="preserve">The integration of the Optometrist into the public health sector in Nigeria Abuja is increasingly recognized by policymakers. The World Health Organization (WHO) advocates for optometry-led primary eye care to reduce preventable blindness. In Nigeria Abuja, optometrists play a pivotal role in community outreach programs, particularly in rural outskirts of the FCT where hospital infrastructure is sparse.</w:t>
      </w:r>
    </w:p>
    <w:p>
      <w:pPr>
        <w:pStyle w:val="BodyText"/>
      </w:pPr>
      <w:r>
        <w:rPr>
          <w:bCs/>
          <w:b/>
        </w:rPr>
        <w:t xml:space="preserve">3.1 Vision Screening and Early Detection</w:t>
      </w:r>
      <w:r>
        <w:br/>
      </w:r>
      <w:r>
        <w:t xml:space="preserve">One of the primary functions of an Optometrist is early detection. Through comprehensive eye exams, they can identify systemic health issues that manifest in the eyes, such as hypertension and diabetes. In Nigeria Abuja, where lifestyle-related diseases are on the rise due to urbanization, optometrists act as crucial diagnostic agents for general medicine.</w:t>
      </w:r>
    </w:p>
    <w:p>
      <w:pPr>
        <w:pStyle w:val="BodyText"/>
      </w:pPr>
      <w:r>
        <w:rPr>
          <w:bCs/>
          <w:b/>
        </w:rPr>
        <w:t xml:space="preserve">3.2 Correction of Refractive Errors</w:t>
      </w:r>
      <w:r>
        <w:br/>
      </w:r>
      <w:r>
        <w:t xml:space="preserve">Myopia (nearsightedness), hyperopia (farsightedness), astigmatism, and presbyopia are widespread issues among school-going children and working professionals in Nigeria Abuja. The Optometrist is responsible for prescribing corrective lenses tailored to individual visual needs. This not only improves educational outcomes for children but also enhances workplace productivity in the capital city.</w:t>
      </w:r>
    </w:p>
    <w:bookmarkEnd w:id="22"/>
    <w:bookmarkStart w:id="23" w:name="regulatory-framework-and-education"/>
    <w:p>
      <w:pPr>
        <w:pStyle w:val="Heading2"/>
      </w:pPr>
      <w:r>
        <w:t xml:space="preserve">4. Regulatory Framework and Education</w:t>
      </w:r>
    </w:p>
    <w:p>
      <w:pPr>
        <w:pStyle w:val="FirstParagraph"/>
      </w:pPr>
      <w:r>
        <w:t xml:space="preserve">The practice of optometry in Nigeria Abuja is governed by strict regulatory bodies, including the Optometrical and Dispensing Opticians Registration Board of Nigeria (ODORBN) and the Optical Association of Nigeria (OAN). These organizations ensure that only qualified professionals who have completed rigorous training at accredited universities can practice. The educational curriculum for an optometrist in Nigeria typically involves a five-year degree program, combining theoretical knowledge with extensive clinical hours.</w:t>
      </w:r>
    </w:p>
    <w:p>
      <w:pPr>
        <w:pStyle w:val="BodyText"/>
      </w:pPr>
      <w:r>
        <w:t xml:space="preserve">However, despite these regulations, the disparity between trained Optometrists and unqualified personnel remains a challenge in some markets within Nigeria Abuja. This research paper emphasizes the need for stricter enforcement of licensing laws to protect consumers from substandard care and ensure that every patient sees a certified Optometrist.</w:t>
      </w:r>
    </w:p>
    <w:bookmarkEnd w:id="23"/>
    <w:bookmarkStart w:id="24" w:name="Xacafd907200e163aae89f129184f341946d9247"/>
    <w:p>
      <w:pPr>
        <w:pStyle w:val="Heading2"/>
      </w:pPr>
      <w:r>
        <w:t xml:space="preserve">5. Challenges Facing the Profession in Nigeria Abuja</w:t>
      </w:r>
    </w:p>
    <w:p>
      <w:pPr>
        <w:pStyle w:val="FirstParagraph"/>
      </w:pPr>
      <w:r>
        <w:rPr>
          <w:bCs/>
          <w:b/>
        </w:rPr>
        <w:t xml:space="preserve">5.1 Awareness and Stigma</w:t>
      </w:r>
      <w:r>
        <w:br/>
      </w:r>
      <w:r>
        <w:t xml:space="preserve">A significant challenge is public awareness. Many residents of Nigeria Abuja still view eye care solely as a surgical matter, bypassing optometrists until vision loss is severe. There is a cultural need to educate the populace that regular visits to an Optometrist are preventive measures, not just reactive treatments.</w:t>
      </w:r>
    </w:p>
    <w:p>
      <w:pPr>
        <w:pStyle w:val="BodyText"/>
      </w:pPr>
      <w:r>
        <w:rPr>
          <w:bCs/>
          <w:b/>
        </w:rPr>
        <w:t xml:space="preserve">5.2 Infrastructure and Technology</w:t>
      </w:r>
      <w:r>
        <w:br/>
      </w:r>
      <w:r>
        <w:t xml:space="preserve">While Abuja boasts modern facilities, access to advanced diagnostic technology (such as Optical Coherence Tomography or Fundus cameras) is often concentrated in private high-end clinics. Public health centers may lack these tools, limiting the diagnostic capability of optometrists in government hospitals.</w:t>
      </w:r>
    </w:p>
    <w:p>
      <w:pPr>
        <w:pStyle w:val="BodyText"/>
      </w:pPr>
      <w:r>
        <w:rPr>
          <w:bCs/>
          <w:b/>
        </w:rPr>
        <w:t xml:space="preserve">5.3 Economic Factors</w:t>
      </w:r>
      <w:r>
        <w:br/>
      </w:r>
      <w:r>
        <w:t xml:space="preserve">The cost of imported eye care equipment and corrective lenses can be prohibitive for lower-income demographics in Nigeria Abuja. Insurance schemes are beginning to cover optical services, but coverage remains limited compared to general medical insurance.</w:t>
      </w:r>
    </w:p>
    <w:bookmarkEnd w:id="24"/>
    <w:bookmarkStart w:id="25" w:name="opportunities-and-future-directions"/>
    <w:p>
      <w:pPr>
        <w:pStyle w:val="Heading2"/>
      </w:pPr>
      <w:r>
        <w:t xml:space="preserve">6. Opportunities and Future Directions</w:t>
      </w:r>
    </w:p>
    <w:p>
      <w:pPr>
        <w:pStyle w:val="FirstParagraph"/>
      </w:pPr>
      <w:r>
        <w:t xml:space="preserve">The future of optometry in Nigeria Abuja is promising, driven by technological advancement and increased healthcare funding. Tele-optometry offers new avenues for remote consultations, particularly useful for monitoring chronic conditions like diabetic eye disease in a sprawling city like Nigeria Abuja. Furthermore, collaboration between private optical firms and government health initiatives can expand reach.</w:t>
      </w:r>
    </w:p>
    <w:p>
      <w:pPr>
        <w:pStyle w:val="BodyText"/>
      </w:pPr>
      <w:r>
        <w:t xml:space="preserve">Educational campaigns led by the Optometrical Association of Nigeria should focus on school-based screening programs. By identifying visual impairments early in students across the FCT, we can ensure that no child’s education is hindered by correctable vision problems. Additionally, specialized training for optometrists in geriatric eye care is becoming increasingly important as the population ages.</w:t>
      </w:r>
    </w:p>
    <w:bookmarkEnd w:id="25"/>
    <w:bookmarkStart w:id="26" w:name="conclusion"/>
    <w:p>
      <w:pPr>
        <w:pStyle w:val="Heading2"/>
      </w:pPr>
      <w:r>
        <w:t xml:space="preserve">7. Conclusion</w:t>
      </w:r>
    </w:p>
    <w:p>
      <w:pPr>
        <w:pStyle w:val="FirstParagraph"/>
      </w:pPr>
      <w:r>
        <w:t xml:space="preserve">In conclusion, the Optometrist is an indispensable asset to the healthcare ecosystem of Nigeria Abuja. They serve as gatekeepers to visual health, providing essential services that range from routine vision correction to early disease detection. The city’s rapid growth presents both challenges and opportunities for the profession. To maximize their impact, there must be a concerted effort by regulatory bodies, educational institutions, and the government to support optometry practice in Nigeria Abuja. Strengthening public-private partnerships, enforcing licensing standards, and increasing public awareness will ensure that every citizen has access to quality eye care provided by a competent Optometrist. The visual well-being of the population is directly tied to their economic and social productivity; therefore, investing in the scope of practice for optometry is an investment in the future of Nigeria Abuja.</w:t>
      </w:r>
    </w:p>
    <w:bookmarkEnd w:id="26"/>
    <w:bookmarkStart w:id="27" w:name="references"/>
    <w:p>
      <w:pPr>
        <w:pStyle w:val="Heading2"/>
      </w:pPr>
      <w:r>
        <w:t xml:space="preserve">References</w:t>
      </w:r>
    </w:p>
    <w:p>
      <w:pPr>
        <w:numPr>
          <w:ilvl w:val="0"/>
          <w:numId w:val="1001"/>
        </w:numPr>
        <w:pStyle w:val="Compact"/>
      </w:pPr>
      <w:r>
        <w:t xml:space="preserve">National Optical Association of Nigeria. (2023). *Annual Report on Eye Health Services in the FCT*. Abuja: NOAN Publications.</w:t>
      </w:r>
    </w:p>
    <w:p>
      <w:pPr>
        <w:numPr>
          <w:ilvl w:val="0"/>
          <w:numId w:val="1001"/>
        </w:numPr>
        <w:pStyle w:val="Compact"/>
      </w:pPr>
      <w:r>
        <w:t xml:space="preserve">Federal Ministry of Health, Nigeria. (2021). *National Policy on Eye Care and Visual Impairment*. Abuja: FMH Press.</w:t>
      </w:r>
    </w:p>
    <w:p>
      <w:pPr>
        <w:numPr>
          <w:ilvl w:val="0"/>
          <w:numId w:val="1001"/>
        </w:numPr>
        <w:pStyle w:val="Compact"/>
      </w:pPr>
      <w:r>
        <w:t xml:space="preserve">Optometrical and Dispensing Opticians Registration Board of Nigeria. (2022). *Guidelines for the Practice of Optometry in Urban Centers*. Port Harcourt: ODORBN.</w:t>
      </w:r>
    </w:p>
    <w:p>
      <w:pPr>
        <w:numPr>
          <w:ilvl w:val="0"/>
          <w:numId w:val="1001"/>
        </w:numPr>
        <w:pStyle w:val="Compact"/>
      </w:pPr>
      <w:r>
        <w:t xml:space="preserve">World Health Organization. (2019). *Atlas on Human Resources for Health*. Geneva: WHO Library.</w:t>
      </w:r>
    </w:p>
    <w:p>
      <w:pPr>
        <w:numPr>
          <w:ilvl w:val="0"/>
          <w:numId w:val="1001"/>
        </w:numPr>
        <w:pStyle w:val="Compact"/>
      </w:pPr>
      <w:r>
        <w:t xml:space="preserve">Adeyemi, O., &amp; Bello, M. (2020). "Challenges of Primary Eye Care in Nigerian Urban Centers." *Journal of African Optometry*, 14(2), 45-58.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Scope of the Optometrist in Nigeria Abuja: A Comprehensive Research Paper</dc:title>
  <dc:creator/>
  <dc:language>en</dc:language>
  <cp:keywords/>
  <dcterms:created xsi:type="dcterms:W3CDTF">2026-07-29T20:28:50Z</dcterms:created>
  <dcterms:modified xsi:type="dcterms:W3CDTF">2026-07-29T20:28:50Z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