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82a3e099c5dfe320ce736d2f403ef79d115ff96"/>
    <w:p>
      <w:pPr>
        <w:pStyle w:val="Heading1"/>
      </w:pPr>
      <w:r>
        <w:t xml:space="preserve">The Evolving Role of the Optometrist in United States Houston</w:t>
      </w:r>
    </w:p>
    <w:p>
      <w:pPr>
        <w:pStyle w:val="FirstParagraph"/>
      </w:pPr>
      <w:r>
        <w:rPr>
          <w:iCs/>
          <w:i/>
        </w:rPr>
        <w:t xml:space="preserve">A Research Paper on Clinical Practice, Demographic Challenges, and Public Health Integration</w:t>
      </w:r>
    </w:p>
    <w:p>
      <w:pPr>
        <w:pStyle w:val="BodyText"/>
      </w:pPr>
      <w:r>
        <w:rPr>
          <w:bCs/>
          <w:b/>
        </w:rPr>
        <w:t xml:space="preserve">Abstract:</w:t>
      </w:r>
      <w:r>
        <w:br/>
      </w:r>
      <w:r>
        <w:t xml:space="preserve">This research paper examines the multifaceted role of the Optometrist within the healthcare ecosystem of United States Houston. As a metropolitan hub with a rapidly growing population and diverse demographic, Houston presents unique challenges and opportunities for eye care professionals. This document explores the expanded scope of practice for Optometrists, their critical involvement in managing systemic diseases such as diabetes and hypertension, and the necessity of collaborative care models. Furthermore, it addresses specific public health needs in United States Houston related to occupational safety in energy sectors and vision accessibility for underserved communities. The findings suggest that Optometrists are not merely providers of corrective lenses but are integral primary eye care clinicians essential to the overall health infrastructure of United States Houston.</w:t>
      </w:r>
    </w:p>
    <w:bookmarkStart w:id="20" w:name="introduction"/>
    <w:p>
      <w:pPr>
        <w:pStyle w:val="Heading2"/>
      </w:pPr>
      <w:r>
        <w:t xml:space="preserve">1. Introduction</w:t>
      </w:r>
    </w:p>
    <w:p>
      <w:pPr>
        <w:pStyle w:val="FirstParagraph"/>
      </w:pPr>
      <w:r>
        <w:t xml:space="preserve">The profession of optometry has undergone a significant transformation over the past few decades, shifting from a focus on refractive error correction to comprehensive primary eye care. In the context of United States Houston, this evolution is particularly pronounced due to the city's status as a global leader in energy, medicine, and space exploration. Houston is home to the Texas Medical Center, the largest medical complex in the world, which serves as a backdrop for interdisciplinary collaboration. Within this dynamic environment, the role of an Optometrist has expanded beyond traditional boundaries. This research paper aims to analyze how Optometrists in United States Houston navigate their clinical responsibilities while addressing specific regional health disparities and occupational hazards.</w:t>
      </w:r>
    </w:p>
    <w:p>
      <w:pPr>
        <w:pStyle w:val="BodyText"/>
      </w:pPr>
      <w:r>
        <w:t xml:space="preserve">Understanding the specific needs of United States Houston requires acknowledging its demographic complexity. The city is one of the most ethnically diverse cities in the nation, with a substantial Hispanic and African American population. These demographics correlate with higher prevalence rates of certain eye conditions, such as diabetic retinopathy and glaucoma, which disproportionately affect these communities. Consequently, Optometrists operating in United States Houston must possess not only clinical expertise but also cultural competency to deliver effective care.</w:t>
      </w:r>
    </w:p>
    <w:bookmarkEnd w:id="20"/>
    <w:bookmarkStart w:id="23" w:name="X3c8134d1ae33708b3f05cb53eba47afd263f943"/>
    <w:p>
      <w:pPr>
        <w:pStyle w:val="Heading2"/>
      </w:pPr>
      <w:r>
        <w:t xml:space="preserve">2. Expanded Scope of Practice and Clinical Authority</w:t>
      </w:r>
    </w:p>
    <w:p>
      <w:pPr>
        <w:pStyle w:val="FirstParagraph"/>
      </w:pPr>
      <w:r>
        <w:t xml:space="preserve">In recent years, legislation in Texas has granted Optometrists a broader scope of practice. This legal framework allows Optometrists in United States Houston to perform minor surgical procedures, prescribe therapeutic pharmaceuticals for ocular diseases, and manage complex medical conditions. This expansion is critical in a city where the volume of patients often outstrips the capacity of ophthalmologists.</w:t>
      </w:r>
    </w:p>
    <w:bookmarkStart w:id="21" w:name="management-of-ocular-disease"/>
    <w:p>
      <w:pPr>
        <w:pStyle w:val="Heading3"/>
      </w:pPr>
      <w:r>
        <w:t xml:space="preserve">2.1 Management of Ocular Disease</w:t>
      </w:r>
    </w:p>
    <w:p>
      <w:pPr>
        <w:pStyle w:val="FirstParagraph"/>
      </w:pPr>
      <w:r>
        <w:t xml:space="preserve">The diagnosis and management of ocular diseases such as glaucoma, age-related macular degeneration (AMD), and diabetic retinopathy fall squarely within the purview of modern Optometry. In United States Houston, where aging populations in surrounding suburbs are increasing demand for senior eye care, this capability is vital. Optometrists utilize advanced diagnostic imaging technologies, including Optical Coherence Tomography (OCT) and visual field analysis, to monitor disease progression. By taking on these responsibilities, Optometrists alleviate the burden on hospital systems and provide timely interventions that prevent blindness.</w:t>
      </w:r>
    </w:p>
    <w:bookmarkEnd w:id="21"/>
    <w:bookmarkStart w:id="22" w:name="therapeutic-pharmaceutical-authority"/>
    <w:p>
      <w:pPr>
        <w:pStyle w:val="Heading3"/>
      </w:pPr>
      <w:r>
        <w:t xml:space="preserve">2.2 Therapeutic Pharmaceutical Authority</w:t>
      </w:r>
    </w:p>
    <w:p>
      <w:pPr>
        <w:pStyle w:val="FirstParagraph"/>
      </w:pPr>
      <w:r>
        <w:t xml:space="preserve">The ability to prescribe topical and oral medications enables Optometrists to treat infectious conjunctivitis, dry eye syndrome, and inflammatory conditions without referring patients elsewhere. In the hot and humid climate of United States Houston, environmental factors exacerbate dry eye issues among residents. Local Optometrists are therefore uniquely positioned to manage these environmental triggers through targeted pharmacological therapies, improving patient quality of life.</w:t>
      </w:r>
    </w:p>
    <w:bookmarkEnd w:id="22"/>
    <w:bookmarkEnd w:id="23"/>
    <w:bookmarkStart w:id="26" w:name="X03a6c070d7486f56555018fba0d62851e8b8753"/>
    <w:p>
      <w:pPr>
        <w:pStyle w:val="Heading2"/>
      </w:pPr>
      <w:r>
        <w:t xml:space="preserve">3. The Intersection of Vision Care and Systemic Health</w:t>
      </w:r>
    </w:p>
    <w:p>
      <w:pPr>
        <w:pStyle w:val="FirstParagraph"/>
      </w:pPr>
      <w:r>
        <w:t xml:space="preserve">Vision is often described as a window to overall health, and the Optometrist serves as the guardian of this window. In United States Houston, characterized by high rates of obesity and diabetes, the link between systemic disease and ocular health is undeniable. The Texas Medical Center provides a model for integrated care that Optometrists are increasingly adopting.</w:t>
      </w:r>
    </w:p>
    <w:bookmarkStart w:id="24" w:name="diabetes-management"/>
    <w:p>
      <w:pPr>
        <w:pStyle w:val="Heading3"/>
      </w:pPr>
      <w:r>
        <w:t xml:space="preserve">3.1 Diabetes Management</w:t>
      </w:r>
    </w:p>
    <w:p>
      <w:pPr>
        <w:pStyle w:val="FirstParagraph"/>
      </w:pPr>
      <w:r>
        <w:t xml:space="preserve">Danilo is estimated that millions of Texans live with diabetes, many residing in the Houston metropolitan area. Diabetic retinopathy is a leading cause of blindness among adults. Optometrists play a pivotal role in screening for early signs of this condition. Regular comprehensive eye exams can detect microaneurysms and hemorrhages before they impact vision, prompting referrals to endocrinologists or retina specialists when necessary. This proactive approach reduces the long-term healthcare costs associated with advanced diabetic complications.</w:t>
      </w:r>
    </w:p>
    <w:bookmarkEnd w:id="24"/>
    <w:bookmarkStart w:id="25" w:name="hypertension-and-cardiovascular-health"/>
    <w:p>
      <w:pPr>
        <w:pStyle w:val="Heading3"/>
      </w:pPr>
      <w:r>
        <w:t xml:space="preserve">3.2 Hypertension and Cardiovascular Health</w:t>
      </w:r>
    </w:p>
    <w:p>
      <w:pPr>
        <w:pStyle w:val="FirstParagraph"/>
      </w:pPr>
      <w:r>
        <w:t xml:space="preserve">Hypertension can manifest in the eye as hypertensive retinopathy, characterized by narrowing of blood vessels and bleeding. Optometrists are often the first healthcare providers to detect these signs during routine examinations. By identifying hypertension early through ocular examination, Optometrists contribute to broader cardiovascular health initiatives in United States Houston.</w:t>
      </w:r>
    </w:p>
    <w:bookmarkEnd w:id="25"/>
    <w:bookmarkEnd w:id="26"/>
    <w:bookmarkStart w:id="28" w:name="X2fc9fa676754d2bd43270a5f25740288b2165d7"/>
    <w:p>
      <w:pPr>
        <w:pStyle w:val="Heading2"/>
      </w:pPr>
      <w:r>
        <w:t xml:space="preserve">4. Occupational Health in United States Houston</w:t>
      </w:r>
    </w:p>
    <w:p>
      <w:pPr>
        <w:pStyle w:val="FirstParagraph"/>
      </w:pPr>
      <w:r>
        <w:t xml:space="preserve">Houston’s economy is heavily reliant on the energy sector, including oil and gas exploration, refining, and petrochemical manufacturing. These industries present significant occupational hazards that necessitate specialized vision care protocols.</w:t>
      </w:r>
    </w:p>
    <w:bookmarkStart w:id="27" w:name="workplace-safety-and-compliance"/>
    <w:p>
      <w:pPr>
        <w:pStyle w:val="Heading3"/>
      </w:pPr>
      <w:r>
        <w:t xml:space="preserve">4.1 Workplace Safety and Compliance</w:t>
      </w:r>
    </w:p>
    <w:p>
      <w:pPr>
        <w:pStyle w:val="FirstParagraph"/>
      </w:pPr>
      <w:r>
        <w:t xml:space="preserve">The Occupational Safety and Health Administration (OSHA) mandates strict eye protection standards for workers in hazardous environments. Optometrists in United States Houston are frequently consulted by industrial firms to conduct baseline vision screenings, assess the suitability of employees for specific tasks requiring depth perception and visual acuity, and recommend appropriate protective eyewear. Furthermore, the high-stress nature of work in these sectors can lead to visual fatigue and computer vision syndrome among administrative staff working alongside field operations. Optometrists address these ergonomic concerns through specialized occupational assessments.</w:t>
      </w:r>
    </w:p>
    <w:bookmarkEnd w:id="27"/>
    <w:bookmarkEnd w:id="28"/>
    <w:bookmarkStart w:id="30" w:name="Xfa9de3dfc6dfc2ce3dfd6f1f354acdbf9628baa"/>
    <w:p>
      <w:pPr>
        <w:pStyle w:val="Heading2"/>
      </w:pPr>
      <w:r>
        <w:t xml:space="preserve">5. Public Health Initiatives and Community Outreach</w:t>
      </w:r>
    </w:p>
    <w:p>
      <w:pPr>
        <w:pStyle w:val="FirstParagraph"/>
      </w:pPr>
      <w:r>
        <w:t xml:space="preserve">Socioeconomic disparities in United States Houston mean that many residents lack access to regular eye care. Non-profit organizations, university clinics, and private practices collaborate to bridge this gap. Mobile vision screening units often traverse underserved neighborhoods in Harris County, providing essential services such as contact lens fittings for low-income individuals and pediatric screenings for school-aged children.</w:t>
      </w:r>
    </w:p>
    <w:bookmarkStart w:id="29" w:name="pediatric-vision-care"/>
    <w:p>
      <w:pPr>
        <w:pStyle w:val="Heading3"/>
      </w:pPr>
      <w:r>
        <w:t xml:space="preserve">5.1 Pediatric Vision Care</w:t>
      </w:r>
    </w:p>
    <w:p>
      <w:pPr>
        <w:pStyle w:val="FirstParagraph"/>
      </w:pPr>
      <w:r>
        <w:t xml:space="preserve">Vision problems are a leading cause of learning difficulties in children. In United States Houston, where school districts vary widely in resources, Optometrists play a crucial role in early detection of amblyopia (lazy eye) and strabismus (crossed eyes). Partnerships between local optometric practices and school districts ensure that vision screenings are conducted annually, facilitating early intervention through glasses therapy or referral for specialized treatment.</w:t>
      </w:r>
    </w:p>
    <w:bookmarkEnd w:id="29"/>
    <w:bookmarkEnd w:id="30"/>
    <w:bookmarkStart w:id="31" w:name="Xb2675c96988a7369896c625bee110c5c4f1f584"/>
    <w:p>
      <w:pPr>
        <w:pStyle w:val="Heading2"/>
      </w:pPr>
      <w:r>
        <w:t xml:space="preserve">6. Technological Advancements and Future Directions</w:t>
      </w:r>
    </w:p>
    <w:p>
      <w:pPr>
        <w:pStyle w:val="FirstParagraph"/>
      </w:pPr>
      <w:r>
        <w:t xml:space="preserve">The adoption of teleoptometry is gaining traction in United States Houston. This technology allows Optometrists to consult with patients remotely, monitor chronic conditions via digital imaging, and provide follow-up care for post-operative patients who may have transportation barriers. As rural areas surrounding Houston expand, telehealth services ensure that high-quality eye care remains accessible.</w:t>
      </w:r>
    </w:p>
    <w:p>
      <w:pPr>
        <w:pStyle w:val="BodyText"/>
      </w:pPr>
      <w:r>
        <w:t xml:space="preserve">Additionally, artificial intelligence (AI) is being integrated into diagnostic software to enhance the detection of retinal diseases. AI algorithms can analyze fundus photographs with accuracy comparable to human experts, assisting Optometrists in making faster and more precise diagnoses. This technological augmentation supports the growing workload faced by healthcare providers in one of the fastest-growing cities in United States.</w:t>
      </w:r>
    </w:p>
    <w:bookmarkEnd w:id="31"/>
    <w:bookmarkStart w:id="32" w:name="conclusion"/>
    <w:p>
      <w:pPr>
        <w:pStyle w:val="Heading2"/>
      </w:pPr>
      <w:r>
        <w:t xml:space="preserve">7. Conclusion</w:t>
      </w:r>
    </w:p>
    <w:p>
      <w:pPr>
        <w:pStyle w:val="FirstParagraph"/>
      </w:pPr>
      <w:r>
        <w:t xml:space="preserve">The role of the Optometrist in United States Houston is dynamic, comprehensive, and increasingly indispensable to public health. From managing complex ocular diseases and systemic conditions like diabetes to addressing occupational hazards in the energy sector and ensuring equitable access through community outreach, Optometrists serve as frontline healthcare providers. The unique demographic and industrial landscape of United States Houston demands a workforce that is clinically skilled, culturally competent, and technologically adept.</w:t>
      </w:r>
    </w:p>
    <w:p>
      <w:pPr>
        <w:pStyle w:val="BodyText"/>
      </w:pPr>
      <w:r>
        <w:t xml:space="preserve">As the population of United States Houston continues to grow, so too will the demand for high-quality eye care. Strengthening interprofessional collaborations with ophthalmologists, primary care physicians, and public health officials will further enhance patient outcomes. Ultimately, recognizing the full scope of practice and societal contribution of the Optometrist is essential for building a healthier community in United States Houston.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States Houston: A Comprehensive Research Paper</dc:title>
  <dc:creator/>
  <dc:language>en</dc:language>
  <cp:keywords/>
  <dcterms:created xsi:type="dcterms:W3CDTF">2026-07-30T00:29:12Z</dcterms:created>
  <dcterms:modified xsi:type="dcterms:W3CDTF">2026-07-30T00:29:12Z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