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b1a0073e5a4e5584d518ba6673818234c1e719"/>
    <w:p>
      <w:pPr>
        <w:pStyle w:val="Heading1"/>
      </w:pPr>
      <w:r>
        <w:t xml:space="preserve">The Role and Evolution of the Orthodontist in Brazil São Paulo: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Dental Specialization and Public Health Policy</w:t>
      </w:r>
    </w:p>
    <w:bookmarkStart w:id="20" w:name="abstract"/>
    <w:p>
      <w:pPr>
        <w:pStyle w:val="Heading3"/>
      </w:pPr>
      <w:r>
        <w:t xml:space="preserve">Abstract</w:t>
      </w:r>
    </w:p>
    <w:p>
      <w:pPr>
        <w:pStyle w:val="FirstParagraph"/>
      </w:pPr>
      <w:r>
        <w:t xml:space="preserve">This research paper explores the multifaceted role of the orthodontist within the specific socio-economic and healthcare context of Brazil São Paulo. As one of the largest metropolitan areas in the world, Brazil São Paulo presents unique challenges and opportunities for dental professionals. This document analyzes historical developments, current market dynamics, public health interventions by systems such as SUS (Sistema Único de Saúde), technological advancements in orthodontic treatment, and the ethical responsibilities of specialists. The findings suggest that while private practice dominates in Brazil São Paulo, there is a growing imperative for integrating specialized orthodontic care into public health frameworks to address social inequality.</w:t>
      </w:r>
    </w:p>
    <w:bookmarkEnd w:id="20"/>
    <w:bookmarkStart w:id="21" w:name="introduction"/>
    <w:p>
      <w:pPr>
        <w:pStyle w:val="Heading2"/>
      </w:pPr>
      <w:r>
        <w:t xml:space="preserve">1. Introduction</w:t>
      </w:r>
    </w:p>
    <w:p>
      <w:pPr>
        <w:pStyle w:val="FirstParagraph"/>
      </w:pPr>
      <w:r>
        <w:t xml:space="preserve">The field of orthodontics has evolved significantly over the past century, transitioning from purely aesthetic corrections to comprehensive functional and health-oriented treatments. In the context of Brazil São Paulo, this evolution is particularly pronounced due to the city's status as an economic hub and its diverse population. An orthodontist in this region must not only possess technical proficiency but also navigate a complex healthcare landscape characterized by stark contrasts between private luxury clinics and under-resourced public facilities.</w:t>
      </w:r>
    </w:p>
    <w:p>
      <w:pPr>
        <w:pStyle w:val="BodyText"/>
      </w:pPr>
      <w:r>
        <w:t xml:space="preserve">This paper aims to provide a detailed examination of how the profession of the orthodontist is practiced, regulated, and perceived in Brazil São Paulo. It highlights the critical need for specialized care in correcting malocclusions that affect not only oral health but also systemic well-being and social confidence among residents.</w:t>
      </w:r>
    </w:p>
    <w:bookmarkEnd w:id="21"/>
    <w:bookmarkStart w:id="22" w:name="X24b66b5876240d6c659ac1807e0d42ccbe8e116"/>
    <w:p>
      <w:pPr>
        <w:pStyle w:val="Heading2"/>
      </w:pPr>
      <w:r>
        <w:t xml:space="preserve">2. Historical Context and Professional Development</w:t>
      </w:r>
    </w:p>
    <w:p>
      <w:pPr>
        <w:pStyle w:val="FirstParagraph"/>
      </w:pPr>
      <w:r>
        <w:t xml:space="preserve">The introduction of orthodontics to Brazil began in the early 20th century, with significant growth occurring in the mid-century. Brazil São Paulo emerged as a pioneer center for dental education and specialization in Latin America. The establishment of prestigious universities, such as USP (University of São Paulo) and UNICAMP, provided rigorous postgraduate training programs that elevated the standard of care.</w:t>
      </w:r>
    </w:p>
    <w:p>
      <w:pPr>
        <w:pStyle w:val="BodyText"/>
      </w:pPr>
      <w:r>
        <w:t xml:space="preserve">Historically, orthodontic treatment was accessible only to the elite. However, over the last three decades, there has been a democratization of access. The proliferation of specialized dental schools in Brazil São Paulo has increased the number of qualified orthodontists, leading to heightened competition and improved service quality. This historical shift has transformed orthodontics from a niche luxury into a recognized necessity for comprehensive healthcare.</w:t>
      </w:r>
    </w:p>
    <w:bookmarkEnd w:id="22"/>
    <w:bookmarkStart w:id="23" w:name="X1be7cdddd685c7fa5dfdc2dd507c2c10f62d013"/>
    <w:p>
      <w:pPr>
        <w:pStyle w:val="Heading2"/>
      </w:pPr>
      <w:r>
        <w:t xml:space="preserve">3. The Orthodontist in the Public Health Sector (SUS)</w:t>
      </w:r>
    </w:p>
    <w:p>
      <w:pPr>
        <w:pStyle w:val="FirstParagraph"/>
      </w:pPr>
      <w:r>
        <w:t xml:space="preserve">A critical aspect of the orthodontist's role in Brazil São Paulo is their engagement with the Sistema Único de Saúde (SUS). SUS provides universal access to health services, yet coverage for specialized dental procedures, including complex orthodontics, remains limited. In Brazil São Paulo, the municipal and state governments have initiated specific programs to address severe skeletal discrepancies and cleft lip/palate conditions in children.</w:t>
      </w:r>
    </w:p>
    <w:p>
      <w:pPr>
        <w:pStyle w:val="BodyText"/>
      </w:pPr>
      <w:r>
        <w:t xml:space="preserve">The orthodontist working within SUS faces significant challenges, including high patient volumes and resource constraints. Despite these hurdles, many professionals volunteer or work contracted in public hospitals. Their role extends beyond mechanical alignment; it involves multidisciplinary collaboration with speech therapists, nutritionists, and oral surgeons to ensure holistic care for vulnerable populations in Brazil São Paulo.</w:t>
      </w:r>
    </w:p>
    <w:bookmarkEnd w:id="23"/>
    <w:bookmarkStart w:id="26" w:name="Xfde6624c18f28389a12d126dc0a62288b654a35"/>
    <w:p>
      <w:pPr>
        <w:pStyle w:val="Heading2"/>
      </w:pPr>
      <w:r>
        <w:t xml:space="preserve">4. Private Practice and Technological Integration</w:t>
      </w:r>
    </w:p>
    <w:p>
      <w:pPr>
        <w:pStyle w:val="FirstParagraph"/>
      </w:pPr>
      <w:r>
        <w:t xml:space="preserve">In contrast to the public sector, private practice dominates the orthodontic landscape in Brazil São Paulo. The city is home to some of the most advanced dental clinics in Latin America. Here, the modern orthodontist leverages cutting-edge technology to enhance treatment efficiency and patient comfort.</w:t>
      </w:r>
    </w:p>
    <w:bookmarkStart w:id="24" w:name="digital-orthodontics"/>
    <w:p>
      <w:pPr>
        <w:pStyle w:val="Heading3"/>
      </w:pPr>
      <w:r>
        <w:t xml:space="preserve">4.1 Digital Orthodontics</w:t>
      </w:r>
    </w:p>
    <w:p>
      <w:pPr>
        <w:pStyle w:val="FirstParagraph"/>
      </w:pPr>
      <w:r>
        <w:t xml:space="preserve">The adoption of Invisalign, 3D printing, and cone-beam computed tomography (CBCT) has revolutionized treatments in Brazil São Paulo. These technologies allow for precise digital planning, reducing treatment time and improving predictability. Younger generations of orthodontists in the region are increasingly tech-savvy, often incorporating artificial intelligence algorithms to simulate treatment outcomes.</w:t>
      </w:r>
    </w:p>
    <w:bookmarkEnd w:id="24"/>
    <w:bookmarkStart w:id="25" w:name="aesthetic-demands"/>
    <w:p>
      <w:pPr>
        <w:pStyle w:val="Heading3"/>
      </w:pPr>
      <w:r>
        <w:t xml:space="preserve">4.2 Aesthetic Demands</w:t>
      </w:r>
    </w:p>
    <w:p>
      <w:pPr>
        <w:pStyle w:val="FirstParagraph"/>
      </w:pPr>
      <w:r>
        <w:t xml:space="preserve">Brazilian culture places a high value on aesthetics, particularly regarding dental appearance. Consequently, there is a robust demand for invisible aligners and lingual braces among the affluent demographics of Brazil São Paulo. The orthodontist must therefore balance ethical medical advice with patient desires for aesthetic perfection.</w:t>
      </w:r>
    </w:p>
    <w:bookmarkEnd w:id="25"/>
    <w:bookmarkEnd w:id="26"/>
    <w:bookmarkStart w:id="27" w:name="X2b6cd26a7099774f4d25454d3db8900c6ddf2de"/>
    <w:p>
      <w:pPr>
        <w:pStyle w:val="Heading2"/>
      </w:pPr>
      <w:r>
        <w:t xml:space="preserve">5. Socio-Economic Disparities and Access to Care</w:t>
      </w:r>
    </w:p>
    <w:p>
      <w:pPr>
        <w:pStyle w:val="FirstParagraph"/>
      </w:pPr>
      <w:r>
        <w:t xml:space="preserve">A major critique of the current system in Brazil São Paulo is the disparity in access to orthodontic care. While private clinics offer premium services, a significant portion of the population suffers from untreated malocclusions due to financial barriers. Studies indicate that low-income families often delay treatment until dental issues become severe, resulting in more complex and expensive interventions.</w:t>
      </w:r>
    </w:p>
    <w:p>
      <w:pPr>
        <w:pStyle w:val="BodyText"/>
      </w:pPr>
      <w:r>
        <w:t xml:space="preserve">The orthodontist plays a pivotal role in advocacy for policy changes. Professional bodies in Brazil São Paulo are increasingly calling for expanded SUS coverage for moderate-to-severe malocclusions, arguing that early intervention reduces long-term healthcare costs. Educational campaigns led by orthodontists aim to raise public awareness about the link between oral health and overall systemic health.</w:t>
      </w:r>
    </w:p>
    <w:bookmarkEnd w:id="27"/>
    <w:bookmarkStart w:id="28" w:name="X08f5c752bd520cba5d600aef20424d37e0379b0"/>
    <w:p>
      <w:pPr>
        <w:pStyle w:val="Heading2"/>
      </w:pPr>
      <w:r>
        <w:t xml:space="preserve">6. Ethical Considerations and Professional Responsibility</w:t>
      </w:r>
    </w:p>
    <w:p>
      <w:pPr>
        <w:pStyle w:val="FirstParagraph"/>
      </w:pPr>
      <w:r>
        <w:t xml:space="preserve">The practice of orthodontics in Brazil São Paulo is governed by strict ethical guidelines set forth by the Brazilian Dental Society (Sociedade Brasileira de Odontologia). Orthodontists must adhere to principles of non-maleficence, beneficence, autonomy, and justice.</w:t>
      </w:r>
    </w:p>
    <w:p>
      <w:pPr>
        <w:pStyle w:val="BodyText"/>
      </w:pPr>
      <w:r>
        <w:t xml:space="preserve">Influenced heavily by marketing trends, there is a risk of over-treatment or unnecessary procedures. Ethical orthodontists in Brazil São Paulo prioritize evidence-based medicine over cosmetic trends. They are responsible for conducting thorough diagnostics before recommending treatment plans that may involve extractions or surgical intervention. Furthermore, maintaining patient confidentiality and ensuring informed consent are paramount responsibilities.</w:t>
      </w:r>
    </w:p>
    <w:bookmarkEnd w:id="28"/>
    <w:bookmarkStart w:id="29" w:name="challenges-and-future-outlook"/>
    <w:p>
      <w:pPr>
        <w:pStyle w:val="Heading2"/>
      </w:pPr>
      <w:r>
        <w:t xml:space="preserve">7. Challenges and Future Outlook</w:t>
      </w:r>
    </w:p>
    <w:p>
      <w:pPr>
        <w:pStyle w:val="FirstParagraph"/>
      </w:pPr>
      <w:r>
        <w:t xml:space="preserve">The future of orthodontics in Brazil São Paulo faces several challenges. Economic volatility affects consumer spending on elective dental procedures, leading to fluctuations in private practice revenues. Additionally, the aging population presents new complexities, as adults seek treatment for periodontal issues coupled with orthodontic needs.</w:t>
      </w:r>
    </w:p>
    <w:p>
      <w:pPr>
        <w:pStyle w:val="BodyText"/>
      </w:pPr>
      <w:r>
        <w:t xml:space="preserve">Looking ahead, the integration of tele-orthodontics may expand access to consultations in underserved areas of Brazil São Paulo. Moreover, continued research into biomaterials and biological responses to force will likely lead to faster and more comfortable treatments. The role of the orthodontist is expected to expand further into sleep apnea management and airway development, recognizing the broader implications of facial growth on respiratory health.</w:t>
      </w:r>
    </w:p>
    <w:bookmarkEnd w:id="29"/>
    <w:bookmarkStart w:id="30" w:name="conclusion"/>
    <w:p>
      <w:pPr>
        <w:pStyle w:val="Heading2"/>
      </w:pPr>
      <w:r>
        <w:t xml:space="preserve">8. Conclusion</w:t>
      </w:r>
    </w:p>
    <w:p>
      <w:pPr>
        <w:pStyle w:val="FirstParagraph"/>
      </w:pPr>
      <w:r>
        <w:t xml:space="preserve">In conclusion, the orthodontist in Brazil São Paulo occupies a unique position at the intersection of high-tech innovation and public health necessity. The profession has matured from an aesthetic service to a critical component of holistic healthcare. While private practice thrives on technological advancement and aesthetic demand, the challenge remains to bridge the gap for those reliant on public health systems.</w:t>
      </w:r>
    </w:p>
    <w:p>
      <w:pPr>
        <w:pStyle w:val="BodyText"/>
      </w:pPr>
      <w:r>
        <w:t xml:space="preserve">For Brazil São Paulo to achieve true dental equity, collaborative efforts between government policymakers, academic institutions, and practicing orthodontists are essential. By enhancing access through SUS expansion and fostering ethical standards in private practice, the region can serve as a model for other developing metropolises. The dedicated work of every orthodontist contributes significantly to the quality of life for millions of residents in Brazil São Paulo.</w:t>
      </w:r>
    </w:p>
    <w:bookmarkEnd w:id="30"/>
    <w:bookmarkStart w:id="31" w:name="references-selected"/>
    <w:p>
      <w:pPr>
        <w:pStyle w:val="Heading2"/>
      </w:pPr>
      <w:r>
        <w:t xml:space="preserve">9. References (Selected)</w:t>
      </w:r>
    </w:p>
    <w:p>
      <w:pPr>
        <w:pStyle w:val="FirstParagraph"/>
      </w:pPr>
      <w:r>
        <w:t xml:space="preserve">- Brazilian Dental Society (SBO). Guidelines for Orthodontic Specialization.</w:t>
      </w:r>
      <w:r>
        <w:br/>
      </w:r>
      <w:r>
        <w:t xml:space="preserve">- Ministry of Health, Brazil. SUS Oral Health Strategy Reports.</w:t>
      </w:r>
      <w:r>
        <w:br/>
      </w:r>
      <w:r>
        <w:t xml:space="preserve">- University of São Paulo School of Dentistry. Research Journals on Clinical Orthodontics.</w:t>
      </w:r>
      <w:r>
        <w:br/>
      </w:r>
      <w:r>
        <w:t xml:space="preserve">- International Journal of Orthodontia regarding Latin American Market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Brazil São Paulo: A Comprehensive Research Paper</dc:title>
  <dc:creator/>
  <dc:language>en</dc:language>
  <cp:keywords/>
  <dcterms:created xsi:type="dcterms:W3CDTF">2026-07-29T16:27:20Z</dcterms:created>
  <dcterms:modified xsi:type="dcterms:W3CDTF">2026-07-29T16:27:20Z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