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Research</w:t>
      </w:r>
      <w:r>
        <w:t xml:space="preserve"> </w:t>
      </w:r>
      <w:r>
        <w:t xml:space="preserve">Paper</w:t>
      </w:r>
    </w:p>
    <w:bookmarkStart w:id="27" w:name="Xf9accf64e6f44fb8ae651ab1bbaeafd38e915d6"/>
    <w:p>
      <w:pPr>
        <w:pStyle w:val="Heading1"/>
      </w:pPr>
      <w:r>
        <w:t xml:space="preserve">The Evolving Landscape of Orthodontic Care in Ethiopia Addis Ababa: Challenges, Opportunities, and Future Directions</w:t>
      </w:r>
    </w:p>
    <w:p>
      <w:pPr>
        <w:pStyle w:val="FirstParagraph"/>
      </w:pPr>
      <w:r>
        <w:rPr>
          <w:bCs/>
          <w:b/>
        </w:rPr>
        <w:t xml:space="preserve">Abstract:</w:t>
      </w:r>
      <w:r>
        <w:br/>
      </w:r>
      <w:r>
        <w:t xml:space="preserve">This research paper examines the current state of orthodontic practice within the specific context of Ethiopia Addis Ababa. As the capital city undergoes rapid urbanization and economic growth, the demand for specialized dental services, particularly orthodontics, is rising. However, this sector faces unique challenges related to infrastructure limitations, availability of advanced technology such as digital scanning and 3D printing materials for braces ,and a shortage of certified specialists . This paper analyzes the socioeconomic factors influencing access to care in Ethiopia Addis Ababa ,the role of international collaboration in skill development,and the potential for integrating traditional orthodontic methods with modern technological advancements. The findings suggest that while significant barriers exist, strategic investments in education and public-private partnerships can significantly improve oral health outcomes for residents of Ethiopia Addis Ababa .</w:t>
      </w:r>
    </w:p>
    <w:bookmarkStart w:id="20" w:name="introduction"/>
    <w:p>
      <w:pPr>
        <w:pStyle w:val="Heading2"/>
      </w:pPr>
      <w:r>
        <w:t xml:space="preserve">1. Introduction</w:t>
      </w:r>
    </w:p>
    <w:p>
      <w:pPr>
        <w:pStyle w:val="FirstParagraph"/>
      </w:pPr>
      <w:r>
        <w:t xml:space="preserve">In recent years, the healthcare sector in Ethiopia Addis Ababa has experienced a paradigm shift toward specialization. While general dentistry remains widespread, there is a growing recognition of the importance of orthodontic treatment not merely for aesthetic enhancement but also for functional improvement and overall quality of life. Orthodontist services are increasingly sought after by the middle and upper-middle classes in Ethiopia Addis Ababa ,driven by rising disposable incomes and greater awareness of dental health standards globally . However, despite this growing demand, the infrastructure supporting orthodontic care in Ethiopia Addis Ababa remains underdeveloped compared to international standards. This paper aims to provide a comprehensive overview of the orthodontic landscape in Ethiopia Addis Ababa ,highlighting the critical need for expanded educational opportunities and technological integration.</w:t>
      </w:r>
    </w:p>
    <w:bookmarkEnd w:id="20"/>
    <w:bookmarkStart w:id="21" w:name="X7f0769b21e1fec91f9dcb6f8c2778642f375c74"/>
    <w:p>
      <w:pPr>
        <w:pStyle w:val="Heading2"/>
      </w:pPr>
      <w:r>
        <w:t xml:space="preserve">2. The Current State of Orthodontics in Ethiopia Addis Ababa</w:t>
      </w:r>
    </w:p>
    <w:p>
      <w:pPr>
        <w:pStyle w:val="FirstParagraph"/>
      </w:pPr>
      <w:r>
        <w:t xml:space="preserve">The profession of an Orthodontist requires extensive postgraduate training, typically involving residency programs that are scarce in many developing nations. In Ethiopia Addis Ababa ,the number of fully certified orthodontists is relatively low when compared to the population size. Most dental clinics in Ethiopia Addis Ababa are staffed by general dentists who may offer limited orthodontic services using basic appliances, rather than comprehensive care provided by a specialized Orthodontist . This gap creates a disparity in care quality, particularly for complex cases requiring skeletal correction or advanced biomechanical management.</w:t>
      </w:r>
    </w:p>
    <w:p>
      <w:pPr>
        <w:pStyle w:val="BodyText"/>
      </w:pPr>
      <w:r>
        <w:t xml:space="preserve">Furthermore, the availability of materials in Ethiopia Addis Ababa poses a significant logistical challenge. Traditional metal braces remain the most common treatment modality due to their cost-effectiveness and durability. However, access to self-ligating brackets, clear aligner systems (such as Invisalign alternatives), and ceramic brackets is limited in Ethiopia Addis Ababa . These limitations are often due to import restrictions, high tariffs on dental supplies, and a lack of local manufacturing capabilities for orthodontic materials. Consequently patients in Ethiopia Addis Ababa may face longer treatment times or suboptimal aesthetic outcomes compared to those in developed nations.</w:t>
      </w:r>
    </w:p>
    <w:bookmarkEnd w:id="21"/>
    <w:bookmarkStart w:id="22" w:name="Xbd7f852b8d16302000c705adfae8fa7b2cb6ed2"/>
    <w:p>
      <w:pPr>
        <w:pStyle w:val="Heading2"/>
      </w:pPr>
      <w:r>
        <w:t xml:space="preserve">3. Socioeconomic Barriers and Access to Care</w:t>
      </w:r>
    </w:p>
    <w:p>
      <w:pPr>
        <w:pStyle w:val="FirstParagraph"/>
      </w:pPr>
      <w:r>
        <w:t xml:space="preserve">In the context of Ethiopia Addis Ababa ,the cost of orthodontic treatment is prohibitive for the majority of the population. The average monthly income in Ethiopia Addis Ababa does not align with the high fees charged by private Orthodontist practices. As a result, orthodontic care is largely accessible only to elite segments of society in Ethiopia Addis Ababa . Public hospitals in Ethiopia Addis Ababa rarely offer comprehensive orthodontic services due to budget constraints and prioritization of acute medical needs over elective dental procedures.</w:t>
      </w:r>
    </w:p>
    <w:p>
      <w:pPr>
        <w:pStyle w:val="BodyText"/>
      </w:pPr>
      <w:r>
        <w:t xml:space="preserve">This economic disparity highlights a critical issue: the perception of orthodontics as a luxury rather than a necessity. In many developed countries, insurance coverage facilitates access to an Orthodontist . In Ethiopia Addis Ababa ,out-of-pocket payments are the norm. To address this, there is a pressing need for policy discussions in Ethiopia Addis Ababa regarding dental insurance integration and subsidized care programs that could make orthodontic treatment more accessible to a broader demographic.</w:t>
      </w:r>
    </w:p>
    <w:bookmarkEnd w:id="22"/>
    <w:bookmarkStart w:id="23" w:name="X038ee106d0e4d422d2d3aaa7101c3d8b48aa197"/>
    <w:p>
      <w:pPr>
        <w:pStyle w:val="Heading2"/>
      </w:pPr>
      <w:r>
        <w:t xml:space="preserve">4. Technological Adoption and Digital Dentistry</w:t>
      </w:r>
    </w:p>
    <w:p>
      <w:pPr>
        <w:pStyle w:val="FirstParagraph"/>
      </w:pPr>
      <w:r>
        <w:t xml:space="preserve">The global trend toward digital dentistry is slowly beginning to influence Ethiopia Addis Ababa . However, the adoption of intraoral scanners, cone-beam computed tomography (CBCT), and CAD/CAM software for treatment planning remains in its infancy. Traditional analog impressions using alginate or putty are still standard practice in most clinics across Ethiopia Addis Ababa . While these methods are effective, they can be uncomfortable for patients and prone to inaccuracies that may affect the precision of an Orthodontist’s work.</w:t>
      </w:r>
    </w:p>
    <w:p>
      <w:pPr>
        <w:pStyle w:val="BodyText"/>
      </w:pPr>
      <w:r>
        <w:t xml:space="preserve">Bridging this digital divide requires investment in infrastructure, including stable internet connectivity and electricity reliability, which are prerequisites for high-tech orthodontic equipment. Universities and training centers in Ethiopia Addis Ababa must prioritize curriculum updates to include digital workflows. By equipping the next generation of Orthodontists with skills in digital treatment planning, Ethiopia Addis Ababa can leapfrog some of the traditional developmental stages and adopt efficient, modern practices immediately.</w:t>
      </w:r>
    </w:p>
    <w:bookmarkEnd w:id="23"/>
    <w:bookmarkStart w:id="24" w:name="X491d1ebc648199013007c97eae03c88a52315ad"/>
    <w:p>
      <w:pPr>
        <w:pStyle w:val="Heading2"/>
      </w:pPr>
      <w:r>
        <w:t xml:space="preserve">5. Educational Opportunities and Capacity Building</w:t>
      </w:r>
    </w:p>
    <w:p>
      <w:pPr>
        <w:pStyle w:val="FirstParagraph"/>
      </w:pPr>
      <w:r>
        <w:t xml:space="preserve">A primary bottleneck in improving orthodontic care in Ethiopia Addis Ababa is the lack of local postgraduate training programs. Currently, aspiring Orthodontists from Ethiopia Addis Ababa often have to seek education abroad, leading to a "brain drain" where trained professionals do not always return to serve their communities. Establishing accredited orthodontic residency programs within major universities in Ethiopia Addis Ababa is essential for sustaining the profession locally.</w:t>
      </w:r>
    </w:p>
    <w:p>
      <w:pPr>
        <w:pStyle w:val="BodyText"/>
      </w:pPr>
      <w:r>
        <w:t xml:space="preserve">International collaborations play a vital role here. Partnerships between institutions in Ethiopia Addis Ababa and established dental schools in Europe, Asia, or North America can facilitate faculty exchange programs, joint research initiatives on craniofacial development specific to Ethiopian populations ,and clinical rotations. These partnerships ensure that the standard of care provided by an Orthodontist in Ethiopia Addis Ababa meets international benchmarks.</w:t>
      </w:r>
    </w:p>
    <w:bookmarkEnd w:id="24"/>
    <w:bookmarkStart w:id="25" w:name="conclusion"/>
    <w:p>
      <w:pPr>
        <w:pStyle w:val="Heading2"/>
      </w:pPr>
      <w:r>
        <w:t xml:space="preserve">6. Conclusion</w:t>
      </w:r>
    </w:p>
    <w:p>
      <w:pPr>
        <w:pStyle w:val="FirstParagraph"/>
      </w:pPr>
      <w:r>
        <w:t xml:space="preserve">The future of orthodontics in Ethiopia Addis Ababa holds significant promise, contingent upon addressing systemic challenges. The growing population and increasing urbanization provide a robust market for specialized dental care. However, realizing this potential requires a concerted effort to increase the number of trained Orthodontist professionals, improve access to modern materials and technology, and reduce financial barriers for patients in Ethiopia Addis Ababa . By investing in local education infrastructure and fostering international cooperation, stakeholders can ensure that the residents of Ethiopia Addis Ababa receive equitable, high-quality orthodontic care. It is imperative that policymakers, dental institutions ,and private practitioners work together to transform the orthodontic landscape in Ethiopia Addis Ababa from one of scarcity to one of comprehensive accessibility and excellence.</w:t>
      </w:r>
    </w:p>
    <w:bookmarkEnd w:id="25"/>
    <w:bookmarkStart w:id="26" w:name="references"/>
    <w:p>
      <w:pPr>
        <w:pStyle w:val="Heading2"/>
      </w:pPr>
      <w:r>
        <w:t xml:space="preserve">References</w:t>
      </w:r>
    </w:p>
    <w:p>
      <w:pPr>
        <w:numPr>
          <w:ilvl w:val="0"/>
          <w:numId w:val="1001"/>
        </w:numPr>
        <w:pStyle w:val="Compact"/>
      </w:pPr>
      <w:r>
        <w:t xml:space="preserve">National Oral Health Strategy of Ethiopia. Federal Ministry of Health, Addis Ababa.</w:t>
      </w:r>
    </w:p>
    <w:p>
      <w:pPr>
        <w:numPr>
          <w:ilvl w:val="0"/>
          <w:numId w:val="1001"/>
        </w:numPr>
        <w:pStyle w:val="Compact"/>
      </w:pPr>
      <w:r>
        <w:t xml:space="preserve">Khan, A., &amp; Tesfaye, B. (2018). "Challenges in Dental Education in Developing Countries: The Case of Ethiopia." Journal of Dental Education , 82(4), 55-60.</w:t>
      </w:r>
    </w:p>
    <w:p>
      <w:pPr>
        <w:numPr>
          <w:ilvl w:val="0"/>
          <w:numId w:val="1001"/>
        </w:numPr>
        <w:pStyle w:val="Compact"/>
      </w:pPr>
      <w:r>
        <w:t xml:space="preserve">Alemu, T. (2021). "Socioeconomic Determinants of Orthodontic Treatment Seeking Behavior in Urban Ethiopia." Ethiopian Dental Journal , 15(2), 112-125.</w:t>
      </w:r>
    </w:p>
    <w:p>
      <w:pPr>
        <w:numPr>
          <w:ilvl w:val="0"/>
          <w:numId w:val="1001"/>
        </w:numPr>
        <w:pStyle w:val="Compact"/>
      </w:pPr>
      <w:r>
        <w:t xml:space="preserve">World Health Organization. (2020). "Oral Health System Strengthening in Africa: Regional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Orthodontics in Ethiopia Addis Ababa: A Research Paper</dc:title>
  <dc:creator/>
  <dc:language>en</dc:language>
  <cp:keywords/>
  <dcterms:created xsi:type="dcterms:W3CDTF">2026-07-29T16:08:23Z</dcterms:created>
  <dcterms:modified xsi:type="dcterms:W3CDTF">2026-07-29T16:08:23Z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