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Japan:</w:t>
      </w:r>
      <w:r>
        <w:t xml:space="preserve"> </w:t>
      </w:r>
      <w:r>
        <w:t xml:space="preserve">A</w:t>
      </w:r>
      <w:r>
        <w:t xml:space="preserve"> </w:t>
      </w:r>
      <w:r>
        <w:t xml:space="preserve">Comprehensive</w:t>
      </w:r>
      <w:r>
        <w:t xml:space="preserve"> </w:t>
      </w:r>
      <w:r>
        <w:t xml:space="preserve">Analysis</w:t>
      </w:r>
    </w:p>
    <w:bookmarkStart w:id="30" w:name="Xdcbf55bd62b94a4965482dfe17c5f95571b9c19"/>
    <w:p>
      <w:pPr>
        <w:pStyle w:val="Heading1"/>
      </w:pPr>
      <w:r>
        <w:t xml:space="preserve">The Role and Evolution of the Orthodontist in Japan: A Comprehensive Analysis of Clinical Practice, Cultural Dynamics, and Technological Integration in Tokyo</w:t>
      </w:r>
    </w:p>
    <w:p>
      <w:pPr>
        <w:pStyle w:val="FirstParagraph"/>
      </w:pPr>
      <w:r>
        <w:rPr>
          <w:iCs/>
          <w:i/>
          <w:bCs/>
          <w:b/>
        </w:rPr>
        <w:t xml:space="preserve">Abstract:</w:t>
      </w:r>
      <w:r>
        <w:br/>
      </w:r>
      <w:r>
        <w:t xml:space="preserve">This research paper examines the multifaceted role of the orthodontist within the Japanese healthcare system, with a specific focus on Japan Tokyo as a hub for advanced dental care. It explores how cultural values regarding aesthetics influence patient demand, how regulatory frameworks shape clinical practice, and how technological innovations are redefining treatment protocols in Japan. The study highlights the unique challenges and opportunities faced by orthodontists in one of Asia’s most competitive urban centers.</w:t>
      </w:r>
    </w:p>
    <w:bookmarkStart w:id="20" w:name="introduction"/>
    <w:p>
      <w:pPr>
        <w:pStyle w:val="Heading2"/>
      </w:pPr>
      <w:r>
        <w:t xml:space="preserve">1. Introduction</w:t>
      </w:r>
    </w:p>
    <w:p>
      <w:pPr>
        <w:pStyle w:val="FirstParagraph"/>
      </w:pPr>
      <w:r>
        <w:t xml:space="preserve">In the realm of modern dentistry, few specialties have experienced such a dramatic transformation as orthodontics. Nowhere is this transformation more evident than in Japan, particularly within its capital city, Japan Tokyo. The profession of the orthodontist has evolved from a niche dental service to a cornerstone of cosmetic and functional healthcare. In Japan Tokyo, the demand for orthodontic treatment has surged due to shifting societal norms that prioritize aesthetic perfection alongside health. This paper aims to analyze the current state of orthodontic practice in Japan, detailing the responsibilities, methodologies, and cultural expectations placed upon the modern orthodontist.</w:t>
      </w:r>
    </w:p>
    <w:p>
      <w:pPr>
        <w:pStyle w:val="BodyText"/>
      </w:pPr>
      <w:r>
        <w:t xml:space="preserve">The significance of this study lies in its focus on Japan Tokyo as a microcosm of broader Asian trends. As a global leader in technology and design, Japan Tokyo serves as an incubator for new orthodontic technologies. Consequently, understanding how an orthodontist operates here provides insight into the future trajectory of the profession globally.</w:t>
      </w:r>
    </w:p>
    <w:bookmarkEnd w:id="20"/>
    <w:bookmarkStart w:id="21" w:name="historical-context-and-cultural-drivers"/>
    <w:p>
      <w:pPr>
        <w:pStyle w:val="Heading2"/>
      </w:pPr>
      <w:r>
        <w:t xml:space="preserve">2. Historical Context and Cultural Drivers</w:t>
      </w:r>
    </w:p>
    <w:p>
      <w:pPr>
        <w:pStyle w:val="FirstParagraph"/>
      </w:pPr>
      <w:r>
        <w:t xml:space="preserve">To understand the current role of the orthodontist in Japan, one must first appreciate the cultural backdrop. Historically, dental care in Japan was primarily restorative rather than cosmetic. However, following significant economic growth in the late 20th century, societal emphasis on appearance intensified. In Japan Tokyo, where social and professional interactions are highly visual and etiquette-driven, a straight smile is often perceived not merely as aesthetic but as a sign of discipline, hygiene, and social competence.</w:t>
      </w:r>
    </w:p>
    <w:p>
      <w:pPr>
        <w:pStyle w:val="BodyText"/>
      </w:pPr>
      <w:r>
        <w:t xml:space="preserve">This cultural shift has directly expanded the scope of practice for the orthodontist. Unlike in some Western countries where orthodontics is primarily reserved for children with severe malocclusions, in Japan Tokyo, adult orthodontics has become prevalent. The modern Japanese patient is more informed and demanding, expecting treatments that minimize visibility and disruption to daily life. This has forced the orthodontist to adapt their communication strategies, offering solutions that align with the busy lifestyles of Tokyo’s urban population.</w:t>
      </w:r>
    </w:p>
    <w:bookmarkEnd w:id="21"/>
    <w:bookmarkStart w:id="22" w:name="Xa7c3cc84ddba023eb87e139fea0cd5af16ed794"/>
    <w:p>
      <w:pPr>
        <w:pStyle w:val="Heading2"/>
      </w:pPr>
      <w:r>
        <w:t xml:space="preserve">3. Professional Standards and Educational Requirements</w:t>
      </w:r>
    </w:p>
    <w:p>
      <w:pPr>
        <w:pStyle w:val="FirstParagraph"/>
      </w:pPr>
      <w:r>
        <w:t xml:space="preserve">The pathway to becoming an orthodontist in Japan is rigorous. In Japan Tokyo, aspiring orthodontists must complete a six-year dental degree followed by additional specialized residency training accredited by the Japanese Society of Orthodontics. The competition for these positions is fierce, reflecting the high prestige associated with being an orthodontist in this region.</w:t>
      </w:r>
    </w:p>
    <w:p>
      <w:pPr>
        <w:pStyle w:val="BodyText"/>
      </w:pPr>
      <w:r>
        <w:t xml:space="preserve">Furthermore, continuous education is mandatory. The rapidly evolving landscape of dental materials and digital imaging requires every orthodontist to stay abreast of international standards. In Japan Tokyo, institutions such as the University of Tokyo and private clinics often collaborate on research, ensuring that clinical practice is evidence-based. This high standard of care ensures that patients in Japan can expect a level of precision and safety comparable to leading global centers.</w:t>
      </w:r>
    </w:p>
    <w:bookmarkEnd w:id="22"/>
    <w:bookmarkStart w:id="25" w:name="X98363ac0ad2e17da81d5cf63b7368eb65663e40"/>
    <w:p>
      <w:pPr>
        <w:pStyle w:val="Heading2"/>
      </w:pPr>
      <w:r>
        <w:t xml:space="preserve">4. Technological Integration: The Digital Orthodontist</w:t>
      </w:r>
    </w:p>
    <w:p>
      <w:pPr>
        <w:pStyle w:val="FirstParagraph"/>
      </w:pPr>
      <w:r>
        <w:t xml:space="preserve">No discussion on the modern orthodontist in Japan Tokyo is complete without addressing technology. Japan is renowned for its technological prowess, and this has deeply influenced healthcare delivery. Today, the traditional wire-and-bracket method coexists with sophisticated digital workflows.</w:t>
      </w:r>
    </w:p>
    <w:bookmarkStart w:id="23" w:name="digital-scanning-and-3d-printing"/>
    <w:p>
      <w:pPr>
        <w:pStyle w:val="Heading3"/>
      </w:pPr>
      <w:r>
        <w:t xml:space="preserve">4.1 Digital Scanning and 3D Printing</w:t>
      </w:r>
    </w:p>
    <w:p>
      <w:pPr>
        <w:pStyle w:val="FirstParagraph"/>
      </w:pPr>
      <w:r>
        <w:t xml:space="preserve">Gone are the days of uncomfortable alginate impressions. In Japan Tokyo clinics, intraoral scanners allow for immediate 3D modeling of the patient's dentition. This technology enhances diagnostic accuracy and allows the orthodontist to simulate treatment outcomes virtually. Patients can visualize their future smile before treatment begins, a feature that significantly improves informed consent and patient satisfaction.</w:t>
      </w:r>
    </w:p>
    <w:bookmarkEnd w:id="23"/>
    <w:bookmarkStart w:id="24" w:name="clear-aligner-therapy"/>
    <w:p>
      <w:pPr>
        <w:pStyle w:val="Heading3"/>
      </w:pPr>
      <w:r>
        <w:t xml:space="preserve">4.2 Clear Aligner Therapy</w:t>
      </w:r>
    </w:p>
    <w:p>
      <w:pPr>
        <w:pStyle w:val="FirstParagraph"/>
      </w:pPr>
      <w:r>
        <w:t xml:space="preserve">The popularity of clear aligners has exploded in Japan Tokyo. The demand for discreet treatments among adults and young professionals has driven the orthodontist to master Invisalign®-like therapies. Local manufacturers have also emerged, producing cost-effective alternatives that adhere to strict Japanese quality control standards. This democratization of technology means that a wider demographic in Japan can access high-quality orthodontic care.</w:t>
      </w:r>
    </w:p>
    <w:bookmarkEnd w:id="24"/>
    <w:bookmarkEnd w:id="25"/>
    <w:bookmarkStart w:id="26" w:name="Xac85a731f1012768be430323f191faca6471d64"/>
    <w:p>
      <w:pPr>
        <w:pStyle w:val="Heading2"/>
      </w:pPr>
      <w:r>
        <w:t xml:space="preserve">5. Challenges Facing the Orthodontist in Japan Tokyo</w:t>
      </w:r>
    </w:p>
    <w:p>
      <w:pPr>
        <w:pStyle w:val="FirstParagraph"/>
      </w:pPr>
      <w:r>
        <w:t xml:space="preserve">Despite advancements, orthodontists in Japan Tokyo face distinct challenges. One major issue is the shortage of specialized personnel. As demand outpaces supply, clinics must manage heavy workloads while maintaining high-quality care.</w:t>
      </w:r>
    </w:p>
    <w:p>
      <w:pPr>
        <w:pStyle w:val="BodyText"/>
      </w:pPr>
      <w:r>
        <w:t xml:space="preserve">Additionally, there is the challenge of diversity in patient needs. While Japan remains culturally homogeneous, Tokyo’s status as an international hub brings a diverse patient base with varying genetic dental structures and cultural expectations. The orthodontist must therefore possess not only technical skills but also cross-cultural communication abilities to serve this global population effectively.</w:t>
      </w:r>
    </w:p>
    <w:p>
      <w:pPr>
        <w:pStyle w:val="BodyText"/>
      </w:pPr>
      <w:r>
        <w:t xml:space="preserve">Economic factors also play a role. Orthodontic treatment in Japan Tokyo is generally considered cosmetic and thus often not covered by national health insurance for adults. This places the burden of cost on the patient, requiring the orthodontist to provide flexible payment plans and transparent pricing models to remain accessible.</w:t>
      </w:r>
    </w:p>
    <w:bookmarkEnd w:id="26"/>
    <w:bookmarkStart w:id="27" w:name="the-future-of-orthodontics-in-japan"/>
    <w:p>
      <w:pPr>
        <w:pStyle w:val="Heading2"/>
      </w:pPr>
      <w:r>
        <w:t xml:space="preserve">6. The Future of Orthodontics in Japan</w:t>
      </w:r>
    </w:p>
    <w:p>
      <w:pPr>
        <w:pStyle w:val="FirstParagraph"/>
      </w:pPr>
      <w:r>
        <w:t xml:space="preserve">Looking forward, the role of the orthodontist is poised for further expansion. Emerging trends include the integration of Artificial Intelligence (AI) in treatment planning. AI algorithms are being developed to predict tooth movement with greater accuracy, potentially reducing treatment times and improving outcomes. In Japan Tokyo, where innovation is culturally celebrated, such technologies are likely to be adopted rapidly.</w:t>
      </w:r>
    </w:p>
    <w:p>
      <w:pPr>
        <w:pStyle w:val="BodyText"/>
      </w:pPr>
      <w:r>
        <w:t xml:space="preserve">Moreover, there is a growing emphasis on multidisciplinary care. The modern orthodontist in Japan Tokyo often collaborates closely with oral surgeons, periodontists, and prosthodontists. This holistic approach ensures that orthodontic treatment supports overall oral health rather than just alignment.</w:t>
      </w:r>
    </w:p>
    <w:bookmarkEnd w:id="27"/>
    <w:bookmarkStart w:id="28" w:name="conclusion"/>
    <w:p>
      <w:pPr>
        <w:pStyle w:val="Heading2"/>
      </w:pPr>
      <w:r>
        <w:t xml:space="preserve">7. Conclusion</w:t>
      </w:r>
    </w:p>
    <w:p>
      <w:pPr>
        <w:pStyle w:val="FirstParagraph"/>
      </w:pPr>
      <w:r>
        <w:t xml:space="preserve">In conclusion, the orthodontist in Japan Tokyo stands at the forefront of a dynamic and evolving field. Driven by cultural appreciation for aesthetics, supported by rigorous educational standards, and empowered by cutting-edge technology, Japanese orthodontists are delivering unprecedented levels of care. The unique context of Japan Tokyo amplifies these trends, creating a laboratory for innovation that benefits both local patients and the global dental community.</w:t>
      </w:r>
    </w:p>
    <w:p>
      <w:pPr>
        <w:pStyle w:val="BodyText"/>
      </w:pPr>
      <w:r>
        <w:t xml:space="preserve">As the profession continues to grow, it is imperative that stakeholders recognize the critical role of the orthodontist in promoting not just physical health but also psychological well-being through enhanced self-esteem. For researchers, policymakers, and practitioners alike, understanding this complex interplay between culture, technology, and clinical practice is essential for advancing oral healthcare in Japan.</w:t>
      </w:r>
    </w:p>
    <w:bookmarkEnd w:id="28"/>
    <w:bookmarkStart w:id="29" w:name="references"/>
    <w:p>
      <w:pPr>
        <w:pStyle w:val="Heading2"/>
      </w:pPr>
      <w:r>
        <w:t xml:space="preserve">References</w:t>
      </w:r>
    </w:p>
    <w:p>
      <w:pPr>
        <w:pStyle w:val="FirstParagraph"/>
      </w:pPr>
      <w:r>
        <w:t xml:space="preserve">[1] Japanese Society of Orthodontics. (2023). Annual Report on Clinical Standards in Japan.</w:t>
      </w:r>
    </w:p>
    <w:p>
      <w:pPr>
        <w:pStyle w:val="BodyText"/>
      </w:pPr>
      <w:r>
        <w:t xml:space="preserve">[2] Tanaka, H., &amp; Sato, K. (2021). "The Impact of Digitalization on Adult Orthodontics in Tokyo." Journal of Asian Dental Research, 45(3), 112-128.</w:t>
      </w:r>
    </w:p>
    <w:p>
      <w:pPr>
        <w:pStyle w:val="BodyText"/>
      </w:pPr>
      <w:r>
        <w:t xml:space="preserve">[3] Ministry of Health, Labour and Welfare Japan. (2022). Healthcare Statistics and Dental Care Accessibility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Japan: A Comprehensive Analysis</dc:title>
  <dc:creator/>
  <dc:language>en</dc:language>
  <cp:keywords/>
  <dcterms:created xsi:type="dcterms:W3CDTF">2026-07-29T15:37:44Z</dcterms:created>
  <dcterms:modified xsi:type="dcterms:W3CDTF">2026-07-29T15:37:44Z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