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State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Tanzania:</w:t>
      </w:r>
      <w:r>
        <w:t xml:space="preserve"> </w:t>
      </w:r>
      <w:r>
        <w:t xml:space="preserve">Focusing</w:t>
      </w:r>
      <w:r>
        <w:t xml:space="preserve"> </w:t>
      </w:r>
      <w:r>
        <w:t xml:space="preserve">on</w:t>
      </w:r>
      <w:r>
        <w:t xml:space="preserve"> </w:t>
      </w:r>
      <w:r>
        <w:t xml:space="preserve">Dar</w:t>
      </w:r>
      <w:r>
        <w:t xml:space="preserve"> </w:t>
      </w:r>
      <w:r>
        <w:t xml:space="preserve">es</w:t>
      </w:r>
      <w:r>
        <w:t xml:space="preserve"> </w:t>
      </w:r>
      <w:r>
        <w:t xml:space="preserve">Salaam</w:t>
      </w:r>
    </w:p>
    <w:bookmarkStart w:id="27" w:name="X72bdf93c96846d9309c86c9eda8d8b52d30c401"/>
    <w:p>
      <w:pPr>
        <w:pStyle w:val="Heading1"/>
      </w:pPr>
      <w:r>
        <w:t xml:space="preserve">A Comprehensive Research Paper on the State of Orthodontic Care in Tanzania: Focusing on Dar es Salaam</w:t>
      </w:r>
    </w:p>
    <w:p>
      <w:pPr>
        <w:pStyle w:val="FirstParagraph"/>
      </w:pPr>
      <w:r>
        <w:rPr>
          <w:bCs/>
          <w:b/>
        </w:rPr>
        <w:t xml:space="preserve">Abstract</w:t>
      </w:r>
      <w:r>
        <w:br/>
      </w:r>
      <w:r>
        <w:br/>
      </w:r>
      <w:r>
        <w:t xml:space="preserve">This research paper examines the current landscape of orthodontic services within the United Republic of Tanzania, with a specific geographical focus on Dar es Salaam. As the commercial hub and most populous city in Tanzania, Dar es Salaam presents a unique microcosm for analyzing dental health trends, economic disparities in healthcare access, and the evolving role of specialized dental care. This document explores the definition and importance of an Orthodontist, analyzes the infrastructural challenges faced by practitioners in Tanzania Dar es Salaam, and discusses socioeconomic factors influencing patient demand. The findings suggest that while awareness of orthodontic treatment is growing among the middle class, significant barriers related to cost and specialist availability remain prevalent.</w:t>
      </w:r>
    </w:p>
    <w:bookmarkStart w:id="20" w:name="introduction"/>
    <w:p>
      <w:pPr>
        <w:pStyle w:val="Heading2"/>
      </w:pPr>
      <w:r>
        <w:t xml:space="preserve">1. Introduction</w:t>
      </w:r>
    </w:p>
    <w:p>
      <w:pPr>
        <w:pStyle w:val="FirstParagraph"/>
      </w:pPr>
      <w:r>
        <w:t xml:space="preserve">Dental health is a critical component of overall systemic health, yet it often receives less attention than other medical disciplines in developing nations. In Tanzania Dar es Salaam, the demand for comprehensive dental care has risen in tandem with urbanization and increasing disposable income among certain demographics. Central to this growing sector is the profession of the Orthodontist. An Orthodontist is a dental specialist who diagnoses, prevents, and treats dental and facial irregularities (malocclusions). While general dentists in Tanzania Dar es Salaam provide essential primary care, complex cases requiring alignment correction require specialized training beyond basic dental school curricula.</w:t>
      </w:r>
    </w:p>
    <w:p>
      <w:pPr>
        <w:pStyle w:val="BodyText"/>
      </w:pPr>
      <w:r>
        <w:t xml:space="preserve">This paper aims to contextualize the role of the Orthodontist within the Tanzanian healthcare framework. It argues that improving access to orthodontic services in Dar es Salaam is not merely a matter of cosmetic improvement but is vital for enhancing quality of life, nutritional intake, and self-esteem among patients. The following sections delineate the educational pathways, market dynamics, and socio-cultural perceptions surrounding orthodontics in this specific region.</w:t>
      </w:r>
    </w:p>
    <w:bookmarkEnd w:id="20"/>
    <w:bookmarkStart w:id="21" w:name="X76be67b6a2e36d3143205a4fabd9fdef888fc99"/>
    <w:p>
      <w:pPr>
        <w:pStyle w:val="Heading2"/>
      </w:pPr>
      <w:r>
        <w:t xml:space="preserve">2. The Role and Definition of an Orthodontist</w:t>
      </w:r>
    </w:p>
    <w:p>
      <w:pPr>
        <w:pStyle w:val="FirstParagraph"/>
      </w:pPr>
      <w:r>
        <w:t xml:space="preserve">To understand the service delivery model in Tanzania Dar es Salaam, one must first define the professional scope of an Orthodontist. Unlike general dentists who may perform minor tooth movements, an Orthodontist undergoes additional residency training specifically focused on biomechanics, growth and development of the craniofacial complex, and the application of appliances such as braces or clear aligners.</w:t>
      </w:r>
    </w:p>
    <w:p>
      <w:pPr>
        <w:pStyle w:val="BodyText"/>
      </w:pPr>
      <w:r>
        <w:t xml:space="preserve">In the context of Tanzania Dar es Salaam, this specialization is relatively rare. The presence of qualified Orthodontists is concentrated almost entirely within private practices in urban centers. Their role extends beyond straightening teeth; they address functional issues such as difficulty chewing, speech impediments caused by malocclusion, and temporomandibular joint disorders. Therefore, the Orthodontist serves a dual purpose: aesthetic enhancement and functional rehabilitation.</w:t>
      </w:r>
    </w:p>
    <w:bookmarkEnd w:id="21"/>
    <w:bookmarkStart w:id="22" w:name="X09264a774daf3a00feb04d1e815d897e892231f"/>
    <w:p>
      <w:pPr>
        <w:pStyle w:val="Heading2"/>
      </w:pPr>
      <w:r>
        <w:t xml:space="preserve">3. Healthcare Infrastructure in Tanzania Dar es Salaam</w:t>
      </w:r>
    </w:p>
    <w:p>
      <w:pPr>
        <w:pStyle w:val="FirstParagraph"/>
      </w:pPr>
      <w:r>
        <w:t xml:space="preserve">The infrastructure supporting orthodontic care in Tanzania Dar es Salaam is characterized by a stark dichotomy between public and private sectors. Public hospitals, such as Muhimbili National Hospital (MNH) in Dar es Salaam, primarily focus on emergency oral surgery and basic extractions due to resource constraints. Orthodontic services are rarely available in the public sector because the equipment required—such as specialized brackets, wires, and digital imaging technologies—is costly and requires consistent maintenance.</w:t>
      </w:r>
    </w:p>
    <w:p>
      <w:pPr>
        <w:pStyle w:val="BodyText"/>
      </w:pPr>
      <w:r>
        <w:t xml:space="preserve">Consequently, the burden of providing orthodontic care falls heavily on private clinics scattered across affluent neighborhoods like Masaki, Oyster Bay, and Mikocheni. These facilities often import materials from Europe or Asia, leading to higher operational costs. The lack of local manufacturing for dental supplies means that an Orthodontist in Tanzania Dar es Salaam is highly susceptible to currency fluctuation and supply chain disruptions. Furthermore, the digitalization of orthodontics (such as intraoral scanners) is slowly gaining traction but remains limited to high-end private practices due to the significant capital investment required.</w:t>
      </w:r>
    </w:p>
    <w:bookmarkEnd w:id="22"/>
    <w:bookmarkStart w:id="23" w:name="socioeconomic-factors-and-patient-demand"/>
    <w:p>
      <w:pPr>
        <w:pStyle w:val="Heading2"/>
      </w:pPr>
      <w:r>
        <w:t xml:space="preserve">4. Socioeconomic Factors and Patient Demand</w:t>
      </w:r>
    </w:p>
    <w:p>
      <w:pPr>
        <w:pStyle w:val="FirstParagraph"/>
      </w:pPr>
      <w:r>
        <w:t xml:space="preserve">Economic status is the primary determinant of access to orthodontic treatment in Tanzania Dar es Salaam. The cost of traditional metal braces or clear aligner therapy is prohibitive for the average Tanzanian citizen, whose income may not exceed a few dollars per day. As a result, the clientele for an Orthodontist in this region consists predominantly of expatriates, government officials, business executives, and the emerging middle class.</w:t>
      </w:r>
    </w:p>
    <w:p>
      <w:pPr>
        <w:pStyle w:val="BodyText"/>
      </w:pPr>
      <w:r>
        <w:t xml:space="preserve">However, trends indicate a shift in perception. Previously viewed strictly as luxury cosmetic procedures, orthodontics is increasingly being recognized as essential health care. This shift is driven by several factors:</w:t>
      </w:r>
    </w:p>
    <w:p>
      <w:pPr>
        <w:numPr>
          <w:ilvl w:val="0"/>
          <w:numId w:val="1001"/>
        </w:numPr>
        <w:pStyle w:val="Compact"/>
      </w:pPr>
      <w:r>
        <w:rPr>
          <w:bCs/>
          <w:b/>
        </w:rPr>
        <w:t xml:space="preserve">Awareness:</w:t>
      </w:r>
      <w:r>
        <w:t xml:space="preserve"> </w:t>
      </w:r>
      <w:r>
        <w:t xml:space="preserve">Increased digital media exposure has heightened awareness of dental aesthetics.</w:t>
      </w:r>
    </w:p>
    <w:p>
      <w:pPr>
        <w:numPr>
          <w:ilvl w:val="0"/>
          <w:numId w:val="1001"/>
        </w:numPr>
        <w:pStyle w:val="Compact"/>
      </w:pPr>
      <w:r>
        <w:rPr>
          <w:bCs/>
          <w:b/>
        </w:rPr>
        <w:t xml:space="preserve">Dental Tourism:</w:t>
      </w:r>
      <w:r>
        <w:t xml:space="preserve"> </w:t>
      </w:r>
      <w:r>
        <w:t xml:space="preserve">Some patients travel to Dar es Salaam from neighboring countries seeking affordable yet high-quality care, boosting the local market.</w:t>
      </w:r>
    </w:p>
    <w:p>
      <w:pPr>
        <w:numPr>
          <w:ilvl w:val="0"/>
          <w:numId w:val="1001"/>
        </w:numPr>
        <w:pStyle w:val="Compact"/>
      </w:pPr>
      <w:r>
        <w:rPr>
          <w:bCs/>
          <w:b/>
        </w:rPr>
        <w:t xml:space="preserve">Cultural Shifts:</w:t>
      </w:r>
      <w:r>
        <w:t xml:space="preserve"> </w:t>
      </w:r>
      <w:r>
        <w:t xml:space="preserve">In modern Tanzanian society, a confident smile is increasingly associated with professional success and social standing.</w:t>
      </w:r>
    </w:p>
    <w:p>
      <w:pPr>
        <w:pStyle w:val="FirstParagraph"/>
      </w:pPr>
      <w:r>
        <w:t xml:space="preserve">Despite these positive trends, affordability remains the largest barrier. Payment plans are rarely structured effectively to accommodate lower-income earners who might benefit from early intervention.</w:t>
      </w:r>
    </w:p>
    <w:bookmarkEnd w:id="23"/>
    <w:bookmarkStart w:id="24" w:name="X3fbee9fe7ce3a7a9d4ee5ae022554dd9c745244"/>
    <w:p>
      <w:pPr>
        <w:pStyle w:val="Heading2"/>
      </w:pPr>
      <w:r>
        <w:t xml:space="preserve">5. Challenges Facing Orthodontic Practice in Tanzania Dar es Salaam</w:t>
      </w:r>
    </w:p>
    <w:p>
      <w:pPr>
        <w:pStyle w:val="FirstParagraph"/>
      </w:pPr>
      <w:r>
        <w:t xml:space="preserve">The profession of an Orthodontist in Tanzania Dar es Salaam faces multifaceted challenges:</w:t>
      </w:r>
    </w:p>
    <w:p>
      <w:pPr>
        <w:numPr>
          <w:ilvl w:val="0"/>
          <w:numId w:val="1002"/>
        </w:numPr>
        <w:pStyle w:val="Compact"/>
      </w:pPr>
      <w:r>
        <w:rPr>
          <w:bCs/>
          <w:b/>
        </w:rPr>
        <w:t xml:space="preserve">Specialist Shortage:</w:t>
      </w:r>
      <w:r>
        <w:t xml:space="preserve"> </w:t>
      </w:r>
      <w:r>
        <w:t xml:space="preserve">There is a significant imbalance between the population size and the number of certified orthodontists. Most specialists are trained abroad, leading to a "brain drain" phenomenon where some choose to practice in Europe or North America.</w:t>
      </w:r>
    </w:p>
    <w:p>
      <w:pPr>
        <w:numPr>
          <w:ilvl w:val="0"/>
          <w:numId w:val="1002"/>
        </w:numPr>
        <w:pStyle w:val="Compact"/>
      </w:pPr>
      <w:r>
        <w:rPr>
          <w:bCs/>
          <w:b/>
        </w:rPr>
        <w:t xml:space="preserve">Educational Gaps:</w:t>
      </w:r>
      <w:r>
        <w:t xml:space="preserve"> </w:t>
      </w:r>
      <w:r>
        <w:t xml:space="preserve">While dental schools in Tanzania produce general dentists, there is a limited capacity for local postgraduate orthodontic specialization. This forces aspiring specialists to leave the country, creating a dependency on foreign expertise.</w:t>
      </w:r>
    </w:p>
    <w:p>
      <w:pPr>
        <w:numPr>
          <w:ilvl w:val="0"/>
          <w:numId w:val="1002"/>
        </w:numPr>
        <w:pStyle w:val="Compact"/>
      </w:pPr>
      <w:r>
        <w:rPr>
          <w:bCs/>
          <w:b/>
        </w:rPr>
        <w:t xml:space="preserve">Patient Education:</w:t>
      </w:r>
      <w:r>
        <w:t xml:space="preserve"> </w:t>
      </w:r>
      <w:r>
        <w:t xml:space="preserve">Many patients only seek an Orthodontist after severe complications have arisen. Early childhood screening for malocclusion is not a standard part of public health campaigns in Tanzania Dar es Salaam.</w:t>
      </w:r>
    </w:p>
    <w:bookmarkEnd w:id="24"/>
    <w:bookmarkStart w:id="25" w:name="recommendations-and-future-outlook"/>
    <w:p>
      <w:pPr>
        <w:pStyle w:val="Heading2"/>
      </w:pPr>
      <w:r>
        <w:t xml:space="preserve">6. Recommendations and Future Outlook</w:t>
      </w:r>
    </w:p>
    <w:p>
      <w:pPr>
        <w:pStyle w:val="FirstParagraph"/>
      </w:pPr>
      <w:r>
        <w:t xml:space="preserve">To improve the landscape of orthodontic care in Tanzania Dar es Salaam, several strategic interventions are recommended:</w:t>
      </w:r>
    </w:p>
    <w:p>
      <w:pPr>
        <w:numPr>
          <w:ilvl w:val="0"/>
          <w:numId w:val="1003"/>
        </w:numPr>
        <w:pStyle w:val="Compact"/>
      </w:pPr>
      <w:r>
        <w:rPr>
          <w:bCs/>
          <w:b/>
        </w:rPr>
        <w:t xml:space="preserve">Polycentric Training:</w:t>
      </w:r>
      <w:r>
        <w:t xml:space="preserve">The Ministry of Health should collaborate with universities in Dar es Salaam to establish local residency programs for orthodontics, reducing the need for overseas training.</w:t>
      </w:r>
    </w:p>
    <w:p>
      <w:pPr>
        <w:numPr>
          <w:ilvl w:val="0"/>
          <w:numId w:val="1003"/>
        </w:numPr>
        <w:pStyle w:val="Compact"/>
      </w:pPr>
      <w:r>
        <w:rPr>
          <w:bCs/>
          <w:b/>
        </w:rPr>
        <w:t xml:space="preserve">Tiered Service Models:</w:t>
      </w:r>
      <w:r>
        <w:t xml:space="preserve">Clinics could introduce tiered pricing or subsidized rates for complex cases involving functional impairment rather than purely cosmetic concerns.</w:t>
      </w:r>
    </w:p>
    <w:p>
      <w:pPr>
        <w:numPr>
          <w:ilvl w:val="0"/>
          <w:numId w:val="1003"/>
        </w:numPr>
        <w:pStyle w:val="Compact"/>
      </w:pPr>
      <w:r>
        <w:rPr>
          <w:bCs/>
          <w:b/>
        </w:rPr>
        <w:t xml:space="preserve">Public-Private Partnerships:</w:t>
      </w:r>
      <w:r>
        <w:t xml:space="preserve">Government hospitals in Dar es Salaam could partner with private specialists to offer limited outpatient orthodontic services, increasing accessibility.</w:t>
      </w:r>
    </w:p>
    <w:bookmarkEnd w:id="25"/>
    <w:bookmarkStart w:id="26" w:name="conclusion"/>
    <w:p>
      <w:pPr>
        <w:pStyle w:val="Heading2"/>
      </w:pPr>
      <w:r>
        <w:t xml:space="preserve">7. Conclusion</w:t>
      </w:r>
    </w:p>
    <w:p>
      <w:pPr>
        <w:pStyle w:val="FirstParagraph"/>
      </w:pPr>
      <w:r>
        <w:t xml:space="preserve">In conclusion, the field of orthodontics in Tanzania Dar es Salaam is at a pivotal juncture. The demand for specialized care is rising alongside economic growth, yet supply-side constraints and high costs limit access for the majority of the population. The Orthodontist plays a crucial role in this ecosystem, bridging the gap between general dental health and holistic well-being. For Tanzania Dar es Salaam to fully realize its healthcare potential, it must invest in local specialist education and innovative financing models. Only through such measures can orthodontic care transition from an exclusive privilege to an accessible component of public health infrastructure.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State of Orthodontic Care in Tanzania: Focusing on Dar es Salaam</dc:title>
  <dc:creator/>
  <cp:keywords/>
  <dcterms:created xsi:type="dcterms:W3CDTF">2026-07-29T16:27:55Z</dcterms:created>
  <dcterms:modified xsi:type="dcterms:W3CDTF">2026-07-29T16:27:55Z</dcterms:modified>
</cp:coreProperties>
</file>

<file path=docProps/custom.xml><?xml version="1.0" encoding="utf-8"?>
<Properties xmlns="http://schemas.openxmlformats.org/officeDocument/2006/custom-properties" xmlns:vt="http://schemas.openxmlformats.org/officeDocument/2006/docPropsVTypes"/>
</file>