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Thailand</w:t>
      </w:r>
      <w:r>
        <w:t xml:space="preserve"> </w:t>
      </w:r>
      <w:r>
        <w:t xml:space="preserve">Bangkok</w:t>
      </w:r>
    </w:p>
    <w:bookmarkStart w:id="34" w:name="Xa09c21f0e8d599426f90df114a331e511493bc1"/>
    <w:p>
      <w:pPr>
        <w:pStyle w:val="Heading1"/>
      </w:pPr>
      <w:r>
        <w:t xml:space="preserve">Evolving Landscapes of Dental Aesthetics and Functionality: A Research Analysis of the Orthodontist Profession in Thailand Bangkok</w:t>
      </w:r>
    </w:p>
    <w:p>
      <w:pPr>
        <w:pStyle w:val="FirstParagraph"/>
      </w:pPr>
      <w:r>
        <w:rPr>
          <w:bCs/>
          <w:b/>
        </w:rPr>
        <w:t xml:space="preserve">Abstract:</w:t>
      </w:r>
      <w:r>
        <w:br/>
      </w:r>
      <w:r>
        <w:br/>
      </w:r>
      <w:r>
        <w:t xml:space="preserve">This research paper examines the current state, challenges, and opportunities within the orthodontic sector in Thailand Bangkok. As urbanization accelerates and global health awareness intensifies, the demand for specialized dental care has surged. By focusing specifically on Thailand Bangkok as a primary hub for medical tourism and local healthcare development, this study analyzes how an Orthodontist contributes to public health outcomes. The paper further explores the regulatory environment, technological integration, and patient expectations unique to this metropolitan region.</w:t>
      </w:r>
    </w:p>
    <w:bookmarkStart w:id="20" w:name="introduction"/>
    <w:p>
      <w:pPr>
        <w:pStyle w:val="Heading2"/>
      </w:pPr>
      <w:r>
        <w:t xml:space="preserve">1. Introduction</w:t>
      </w:r>
    </w:p>
    <w:p>
      <w:pPr>
        <w:pStyle w:val="FirstParagraph"/>
      </w:pPr>
      <w:r>
        <w:t xml:space="preserve">The field of orthodontics is a specialized branch of dentistry that deals with the diagnosis, prevention, interception, and correction of malposed teeth and jaws. While dental care has traditionally been viewed through a lens of necessity—addressing pain or infection—the modern perspective increasingly incorporates aesthetics and overall quality of life. In this context, the role of an Orthodontist extends beyond simple alignment; it involves complex biomechanical engineering applied to human biology.</w:t>
      </w:r>
    </w:p>
    <w:p>
      <w:pPr>
        <w:pStyle w:val="BodyText"/>
      </w:pPr>
      <w:r>
        <w:t xml:space="preserve">Thailand Bangkok stands out as a critical center for healthcare in Southeast Asia. As the capital city and economic heartland, it possesses a unique convergence of high-density urban populations, significant medical tourism infrastructure, and a growing middle class with disposable income. This paper aims to dissect the specific dynamics of orthodontic care within Thailand Bangkok, highlighting why this location is pivotal to understanding modern orthodontic trends in developing Asian economies.</w:t>
      </w:r>
    </w:p>
    <w:bookmarkEnd w:id="20"/>
    <w:bookmarkStart w:id="21" w:name="X4e4f50612fe43b5bc4d91dda924a9f043c8ff8b"/>
    <w:p>
      <w:pPr>
        <w:pStyle w:val="Heading2"/>
      </w:pPr>
      <w:r>
        <w:t xml:space="preserve">2. The Rising Demand for Orthodontic Services</w:t>
      </w:r>
    </w:p>
    <w:p>
      <w:pPr>
        <w:pStyle w:val="FirstParagraph"/>
      </w:pPr>
      <w:r>
        <w:t xml:space="preserve">In recent decades, there has been a paradigm shift in how patients perceive dental health. In Thailand Bangkok, the stigma associated with braces or misaligned teeth is rapidly diminishing among younger demographics and professionals. The desire for a "perfect smile" is driven by social media influence, professional requirements, and cultural shifts that value aesthetic harmony.</w:t>
      </w:r>
    </w:p>
    <w:p>
      <w:pPr>
        <w:pStyle w:val="BodyText"/>
      </w:pPr>
      <w:r>
        <w:t xml:space="preserve">However, the demand is not limited to aesthetics. There remains a substantial need for functional orthodontic treatment to address severe malocclusions that affect chewing efficiency, speech patterns, and long-term oral health. The population density of Thailand Bangkok creates a concentrated market where access to specialized care is both easier than in rural areas but also highly competitive, driving innovation and service quality.</w:t>
      </w:r>
    </w:p>
    <w:bookmarkEnd w:id="21"/>
    <w:bookmarkStart w:id="24" w:name="X70b161a1f7a9501607f1dd3fa28fa5a1b7da7c8"/>
    <w:p>
      <w:pPr>
        <w:pStyle w:val="Heading2"/>
      </w:pPr>
      <w:r>
        <w:t xml:space="preserve">3. Technological Integration in Clinical Practice</w:t>
      </w:r>
    </w:p>
    <w:p>
      <w:pPr>
        <w:pStyle w:val="FirstParagraph"/>
      </w:pPr>
      <w:r>
        <w:t xml:space="preserve">The modern Orthodontist operates at the intersection of medicine and technology. In Thailand Bangkok, leading clinics have aggressively adopted digital workflows to enhance precision and patient experience. This includes the use of intraoral scanners that eliminate uncomfortable traditional impressions, CAD/CAM software for designing custom aligners, and 3D printing for model fabrication.</w:t>
      </w:r>
    </w:p>
    <w:bookmarkStart w:id="22" w:name="X368e5aa55600b3d7cdb0912ce8c60ce48d5f971"/>
    <w:p>
      <w:pPr>
        <w:pStyle w:val="Heading3"/>
      </w:pPr>
      <w:r>
        <w:t xml:space="preserve">3.1 Digital Impressions and Treatment Planning</w:t>
      </w:r>
    </w:p>
    <w:p>
      <w:pPr>
        <w:pStyle w:val="FirstParagraph"/>
      </w:pPr>
      <w:r>
        <w:t xml:space="preserve">Gone are the days of alginate trays. Today, an Orthodontist in Thailand Bangkok typically utilizes laser scanning technology to create accurate digital models of the patient's dentition. This allows for predictive treatment planning, where patients can visualize their expected results before treatment begins. This transparency builds trust and improves patient compliance.</w:t>
      </w:r>
    </w:p>
    <w:bookmarkEnd w:id="22"/>
    <w:bookmarkStart w:id="23" w:name="clear-aligners-vs.-traditional-braces"/>
    <w:p>
      <w:pPr>
        <w:pStyle w:val="Heading3"/>
      </w:pPr>
      <w:r>
        <w:t xml:space="preserve">3.2 Clear Aligners vs. Traditional Braces</w:t>
      </w:r>
    </w:p>
    <w:p>
      <w:pPr>
        <w:pStyle w:val="FirstParagraph"/>
      </w:pPr>
      <w:r>
        <w:t xml:space="preserve">A significant trend in Thailand Bangkok is the surge in popularity of clear aligner therapy (such as Invisalign or local alternatives). Many professionals prefer this aesthetic option due to its discretion and removability. However, an experienced Orthodontist must still possess the expertise to determine when traditional fixed appliances are superior for complex skeletal discrepancies common in Asian phenotypes.</w:t>
      </w:r>
    </w:p>
    <w:bookmarkEnd w:id="23"/>
    <w:bookmarkEnd w:id="24"/>
    <w:bookmarkStart w:id="27" w:name="X45ece82b558936b99373fc2efe9930e4d2b1d1b"/>
    <w:p>
      <w:pPr>
        <w:pStyle w:val="Heading2"/>
      </w:pPr>
      <w:r>
        <w:t xml:space="preserve">4. Regulatory Framework and Professional Standards</w:t>
      </w:r>
    </w:p>
    <w:p>
      <w:pPr>
        <w:pStyle w:val="FirstParagraph"/>
      </w:pPr>
      <w:r>
        <w:t xml:space="preserve">The practice of dentistry in Thailand is strictly regulated by the Thai Dental Council under the Ministry of Public Health. For an Orthodontist to operate legally and ethically, they must possess a specialized degree in orthodontics recognized by this council.</w:t>
      </w:r>
    </w:p>
    <w:bookmarkStart w:id="25" w:name="credentialing-and-education"/>
    <w:p>
      <w:pPr>
        <w:pStyle w:val="Heading3"/>
      </w:pPr>
      <w:r>
        <w:t xml:space="preserve">4.1 Credentialing and Education</w:t>
      </w:r>
    </w:p>
    <w:p>
      <w:pPr>
        <w:pStyle w:val="FirstParagraph"/>
      </w:pPr>
      <w:r>
        <w:t xml:space="preserve">Becoming an Orthodontist requires years of rigorous training. After completing a general dental degree, practitioners must undergo additional postgraduate specialization programs, often lasting three to four years. In Thailand Bangkok, universities such as Mahidol University and Chulalongkorn University provide top-tier education for these specialists.</w:t>
      </w:r>
    </w:p>
    <w:bookmarkEnd w:id="25"/>
    <w:bookmarkStart w:id="26" w:name="quality-assurance"/>
    <w:p>
      <w:pPr>
        <w:pStyle w:val="Heading3"/>
      </w:pPr>
      <w:r>
        <w:t xml:space="preserve">4.2 Quality Assurance</w:t>
      </w:r>
    </w:p>
    <w:p>
      <w:pPr>
        <w:pStyle w:val="FirstParagraph"/>
      </w:pPr>
      <w:r>
        <w:t xml:space="preserve">Patient safety remains paramount. The regulatory environment in Thailand Bangkok mandates strict sterilization protocols and continuous professional development (CPD). This ensures that the standards of care in private clinics match those found in international hospitals, fostering confidence among both local residents and medical tourists.</w:t>
      </w:r>
    </w:p>
    <w:bookmarkEnd w:id="26"/>
    <w:bookmarkEnd w:id="27"/>
    <w:bookmarkStart w:id="30" w:name="economic-factors-and-medical-tourism"/>
    <w:p>
      <w:pPr>
        <w:pStyle w:val="Heading2"/>
      </w:pPr>
      <w:r>
        <w:t xml:space="preserve">5. Economic Factors and Medical Tourism</w:t>
      </w:r>
    </w:p>
    <w:p>
      <w:pPr>
        <w:pStyle w:val="FirstParagraph"/>
      </w:pPr>
      <w:r>
        <w:t xml:space="preserve">Thailand Bangkok is a global leader in medical tourism. The cost differential between Western countries, Japan, or South Korea and Thailand offers significant financial incentives for international patients seeking orthodontic care. An Orthodontist in Thailand Bangkok often caters to a diverse clientele, ranging from long-term residents to short-term visitors.</w:t>
      </w:r>
    </w:p>
    <w:bookmarkStart w:id="28" w:name="cost-benefit-analysis"/>
    <w:p>
      <w:pPr>
        <w:pStyle w:val="Heading3"/>
      </w:pPr>
      <w:r>
        <w:t xml:space="preserve">5.1 Cost-Benefit Analysis</w:t>
      </w:r>
    </w:p>
    <w:p>
      <w:pPr>
        <w:pStyle w:val="FirstParagraph"/>
      </w:pPr>
      <w:r>
        <w:t xml:space="preserve">Treatment costs in Thailand Bangkok can be up to 50-70% lower than in the United States or Europe for comparable quality of care. This affordability does not necessarily compromise quality; rather, it reflects lower operational costs and a competitive market structure. However, patients must navigate the challenge of continuity of care, as orthodontic treatment often requires multiple visits over two years or more.</w:t>
      </w:r>
    </w:p>
    <w:bookmarkEnd w:id="28"/>
    <w:bookmarkStart w:id="29" w:name="the-role-of-communication"/>
    <w:p>
      <w:pPr>
        <w:pStyle w:val="Heading3"/>
      </w:pPr>
      <w:r>
        <w:t xml:space="preserve">5.2 The Role of Communication</w:t>
      </w:r>
    </w:p>
    <w:p>
      <w:pPr>
        <w:pStyle w:val="FirstParagraph"/>
      </w:pPr>
      <w:r>
        <w:t xml:space="preserve">To serve an international demographic effectively, Orthodontists in Thailand Bangkok increasingly employ multilingual staff and utilize translation technologies. Effective communication is crucial for explaining complex treatment plans, managing expectations, and providing post-treatment retention instructions.</w:t>
      </w:r>
    </w:p>
    <w:bookmarkEnd w:id="29"/>
    <w:bookmarkEnd w:id="30"/>
    <w:bookmarkStart w:id="31" w:name="challenges-facing-the-profession"/>
    <w:p>
      <w:pPr>
        <w:pStyle w:val="Heading2"/>
      </w:pPr>
      <w:r>
        <w:t xml:space="preserve">6. Challenges Facing the Profession</w:t>
      </w:r>
    </w:p>
    <w:p>
      <w:pPr>
        <w:pStyle w:val="FirstParagraph"/>
      </w:pPr>
      <w:r>
        <w:t xml:space="preserve">Despite the growth of the sector, several challenges persist for an Orthodontist practicing in Thailand Bangkok.</w:t>
      </w:r>
    </w:p>
    <w:p>
      <w:pPr>
        <w:numPr>
          <w:ilvl w:val="0"/>
          <w:numId w:val="1001"/>
        </w:numPr>
        <w:pStyle w:val="Compact"/>
      </w:pPr>
      <w:r>
        <w:rPr>
          <w:bCs/>
          <w:b/>
        </w:rPr>
        <w:t xml:space="preserve">Patient Retention:</w:t>
      </w:r>
      <w:r>
        <w:t xml:space="preserve"> </w:t>
      </w:r>
      <w:r>
        <w:t xml:space="preserve">Orthodontic treatment is lengthy. Maintaining patient motivation and adherence to hygiene protocols over two or three years is a significant psychological and clinical challenge.</w:t>
      </w:r>
    </w:p>
    <w:p>
      <w:pPr>
        <w:numPr>
          <w:ilvl w:val="0"/>
          <w:numId w:val="1001"/>
        </w:numPr>
        <w:pStyle w:val="Compact"/>
      </w:pPr>
      <w:r>
        <w:rPr>
          <w:bCs/>
          <w:b/>
        </w:rPr>
        <w:t xml:space="preserve">Socioeconomic Disparities:</w:t>
      </w:r>
      <w:r>
        <w:t xml:space="preserve"> </w:t>
      </w:r>
      <w:r>
        <w:t xml:space="preserve">While high-quality care is accessible in central Bangkok, there remains a disparity in access for lower-income populations. Public healthcare facilities often have long waiting lists, restricting timely access to orthodontic intervention.</w:t>
      </w:r>
    </w:p>
    <w:p>
      <w:pPr>
        <w:numPr>
          <w:ilvl w:val="0"/>
          <w:numId w:val="1001"/>
        </w:numPr>
        <w:pStyle w:val="Compact"/>
      </w:pPr>
      <w:r>
        <w:rPr>
          <w:bCs/>
          <w:b/>
        </w:rPr>
        <w:t xml:space="preserve">Ethical Marketing:</w:t>
      </w:r>
      <w:r>
        <w:t xml:space="preserve"> </w:t>
      </w:r>
      <w:r>
        <w:t xml:space="preserve">With the proliferation of aesthetic dentistry clinics, some non-specialists may offer orthodontic procedures without adequate training. This "cosmetic dentistry" overlap poses risks to patients and undermines the professional standing of certified Orthodontist specialists.</w:t>
      </w:r>
    </w:p>
    <w:bookmarkEnd w:id="31"/>
    <w:bookmarkStart w:id="32" w:name="future-outlook"/>
    <w:p>
      <w:pPr>
        <w:pStyle w:val="Heading2"/>
      </w:pPr>
      <w:r>
        <w:t xml:space="preserve">7. Future Outlook</w:t>
      </w:r>
    </w:p>
    <w:p>
      <w:pPr>
        <w:pStyle w:val="FirstParagraph"/>
      </w:pPr>
      <w:r>
        <w:t xml:space="preserve">The future of orthodontics in Thailand Bangkok points toward greater personalization and automation. Artificial Intelligence (AI) is beginning to play a role in auto-segmenting tooth models and predicting treatment outcomes with high accuracy. Furthermore, there is a growing emphasis on interdisciplinary care, where the Orthodontist collaborates closely with oral surgeons, periodontists, and prosthodontists to address complex craniofacial anomalies.</w:t>
      </w:r>
    </w:p>
    <w:p>
      <w:pPr>
        <w:pStyle w:val="BodyText"/>
      </w:pPr>
      <w:r>
        <w:t xml:space="preserve">Additionally, as awareness of airway health grows, orthodontic treatment in Thailand Bangkok may increasingly focus on functional appliances that improve breathing and sleep quality in children (such as Myobrace systems), moving beyond simple tooth alignment to holistic health improvement.</w:t>
      </w:r>
    </w:p>
    <w:bookmarkEnd w:id="32"/>
    <w:bookmarkStart w:id="33" w:name="conclusion"/>
    <w:p>
      <w:pPr>
        <w:pStyle w:val="Heading2"/>
      </w:pPr>
      <w:r>
        <w:t xml:space="preserve">8. Conclusion</w:t>
      </w:r>
    </w:p>
    <w:p>
      <w:pPr>
        <w:pStyle w:val="FirstParagraph"/>
      </w:pPr>
      <w:r>
        <w:t xml:space="preserve">In conclusion, the role of an Orthodontist in Thailand Bangkok is expanding rapidly, driven by technological advancement, economic shifts, and changing social perceptions of beauty. The city serves as a microcosm for the broader trends affecting dental care in Southeast Asia: a blend of high-tech innovation and competitive pricing.</w:t>
      </w:r>
    </w:p>
    <w:p>
      <w:pPr>
        <w:pStyle w:val="BodyText"/>
      </w:pPr>
      <w:r>
        <w:t xml:space="preserve">For patients seeking treatment, the availability of highly trained specialists in Thailand Bangkok offers world-class care at accessible prices. However, it is imperative for patients to verify credentials and seek out certified Orthodontist professionals to ensure safe and effective outcomes. As the market continues to evolve, maintaining rigorous ethical standards and focusing on patient-centric care will remain the cornerstone of success for any Orthodontist operating in this dynamic region.</w:t>
      </w:r>
    </w:p>
    <w:p>
      <w:pPr>
        <w:pStyle w:val="BodyText"/>
      </w:pPr>
      <w:r>
        <w:t xml:space="preserve">This research underscores that Thailand Bangkok is not merely a passive recipient of global dental trends but an active innovator in orthodontic practice, shaping the future of how smiles are crafted and maintained in the digital 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Orthodontic Care in Thailand Bangkok</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