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Argentina</w:t>
      </w:r>
      <w:r>
        <w:t xml:space="preserve"> </w:t>
      </w:r>
      <w:r>
        <w:t xml:space="preserve">Córdoba</w:t>
      </w:r>
    </w:p>
    <w:bookmarkStart w:id="30" w:name="X8379bc8b7ab6671222c8603812aa2d63cd588de"/>
    <w:p>
      <w:pPr>
        <w:pStyle w:val="Heading1"/>
      </w:pPr>
      <w:r>
        <w:t xml:space="preserve">The Evolution and Professionalization of the Paramedic in Argentina Córdoba</w:t>
      </w:r>
    </w:p>
    <w:p>
      <w:pPr>
        <w:pStyle w:val="FirstParagraph"/>
      </w:pPr>
      <w:r>
        <w:rPr>
          <w:bCs/>
          <w:b/>
        </w:rPr>
        <w:t xml:space="preserve">Abstract:</w:t>
      </w:r>
      <w:r>
        <w:br/>
      </w:r>
      <w:r>
        <w:br/>
      </w:r>
      <w:r>
        <w:t xml:space="preserve">This research paper examines the historical trajectory, current educational standards, and future challenges regarding the profession of Paramedic within the specific context of Argentina Córdoba. As one of Argentina's largest provinces with diverse geographical terrain ranging from urban centers to remote agricultural regions, Córdoba presents a unique case study for emergency medical services (EMS). This document highlights how local regulations are aligning with international best practices while addressing regional socioeconomic disparities in healthcare access.</w:t>
      </w:r>
    </w:p>
    <w:bookmarkStart w:id="20" w:name="introduction"/>
    <w:p>
      <w:pPr>
        <w:pStyle w:val="Heading2"/>
      </w:pPr>
      <w:r>
        <w:t xml:space="preserve">Introduction</w:t>
      </w:r>
    </w:p>
    <w:p>
      <w:pPr>
        <w:pStyle w:val="FirstParagraph"/>
      </w:pPr>
      <w:r>
        <w:t xml:space="preserve">In the landscape of modern healthcare, few roles are as critical or as dynamic as that of the Paramedic. However, the definition, scope of practice, and professional standing of this role vary significantly across different jurisdictions. In Argentina Córdoba, a province characterized by its rich cultural heritage and substantial population density in its urban core (Córdoba Capital) alongside vast rural expanses in departments like Calamuchita or Punilla, the role of the Paramedic is undergoing a significant transformation. Historically viewed as drivers or auxiliary staff, Paramedics in this region are increasingly being recognized as autonomous healthcare professionals capable of advanced life support interventions.</w:t>
      </w:r>
    </w:p>
    <w:p>
      <w:pPr>
        <w:pStyle w:val="BodyText"/>
      </w:pPr>
      <w:r>
        <w:t xml:space="preserve">This paper aims to explore the integration of professional standards for Paramedics within Argentina Córdoba. It investigates how local health policies interact with national frameworks and global EMS standards. Furthermore, it analyzes the educational pathways available to aspiring medical practitioners in this region and the socioeconomic factors that influence emergency response times and quality of care.</w:t>
      </w:r>
    </w:p>
    <w:bookmarkEnd w:id="20"/>
    <w:bookmarkStart w:id="21" w:name="X6447acd8f2a6271af6a10fd4f3aa47f920ae124"/>
    <w:p>
      <w:pPr>
        <w:pStyle w:val="Heading2"/>
      </w:pPr>
      <w:r>
        <w:t xml:space="preserve">Historical Context of Emergency Services in Córdoba</w:t>
      </w:r>
    </w:p>
    <w:p>
      <w:pPr>
        <w:pStyle w:val="FirstParagraph"/>
      </w:pPr>
      <w:r>
        <w:t xml:space="preserve">To understand the current state of Paramedicine in Argentina Córdoba, one must look back at the mid-20th century. Initially, emergency transport was handled largely by non-specialized personnel using basic ambulances. The concept of "Paramedic" as a distinct medical discipline was not formally institutionalized until later decades. During this early period, the gap between urban and rural healthcare access in Córdoba was stark. While the capital city had access to hospital-based emergency rooms, remote areas relied on informal networks or police-integrated transport systems.</w:t>
      </w:r>
    </w:p>
    <w:p>
      <w:pPr>
        <w:pStyle w:val="BodyText"/>
      </w:pPr>
      <w:r>
        <w:t xml:space="preserve">The turning point for Paramedicine in Argentina Córdoba began with the implementation of provincial health reform laws that sought to standardize public services. These reforms were influenced by international trends emphasizing pre-hospital care as a continuum of treatment rather than merely transportation. Consequently, institutions such as the Ministry of Health and Social Development (Ministerio de Salud y Desarrollo Social) began drafting regulations that required higher levels of training for those operating emergency vehicles.</w:t>
      </w:r>
    </w:p>
    <w:bookmarkEnd w:id="21"/>
    <w:bookmarkStart w:id="23" w:name="Xef496561545f72c9d228035dbb49271830669f5"/>
    <w:p>
      <w:pPr>
        <w:pStyle w:val="Heading2"/>
      </w:pPr>
      <w:r>
        <w:t xml:space="preserve">Educational Framework and Professionalization</w:t>
      </w:r>
    </w:p>
    <w:p>
      <w:pPr>
        <w:pStyle w:val="FirstParagraph"/>
      </w:pPr>
      <w:r>
        <w:t xml:space="preserve">A critical component of elevating the status of Paramedics in Argentina Córdoba is the establishment of rigorous educational frameworks. Unlike earlier eras where on-the-job training sufficed, contemporary standards demand formal academic credentials. In recent years, universities in Córdoba have introduced specialized university degree programs for Paramedicine (Tecnicatura Universitaria en Emergencias Médicas).</w:t>
      </w:r>
    </w:p>
    <w:p>
      <w:pPr>
        <w:pStyle w:val="BodyText"/>
      </w:pPr>
      <w:r>
        <w:t xml:space="preserve">These programs typically span two to three years and include a mix of theoretical coursework and practical internships. The curriculum covers anatomy, physiology, pharmacology, trauma care, cardiac life support, and pediatric emergencies. Importantly for the Argentine Córdoba context, these courses also emphasize regional pathologies. For instance, training includes specific protocols for heatstroke due to high summer temperatures in the region and altitude sickness for those serving higher elevation departments like Calamuchita.</w:t>
      </w:r>
    </w:p>
    <w:bookmarkStart w:id="22" w:name="the-role-of-certification-boards"/>
    <w:p>
      <w:pPr>
        <w:pStyle w:val="Heading3"/>
      </w:pPr>
      <w:r>
        <w:t xml:space="preserve">The Role of Certification Boards</w:t>
      </w:r>
    </w:p>
    <w:p>
      <w:pPr>
        <w:pStyle w:val="FirstParagraph"/>
      </w:pPr>
      <w:r>
        <w:t xml:space="preserve">In addition to university degrees, professional certification boards play a vital role in maintaining standards within Argentina Córdoba. These bodies ensure that Paramedics maintain competency through continuing education units (CEUs). This ongoing learning process is essential because medical technology and protocols evolve rapidly. By mandating regular recertification in areas such as Advanced Cardiac Life Support (ACLS) and Basic Trauma Life Support (BTLS), the health authorities in Córdoba ensure that the workforce remains capable of handling complex emergencies.</w:t>
      </w:r>
    </w:p>
    <w:bookmarkEnd w:id="22"/>
    <w:bookmarkEnd w:id="23"/>
    <w:bookmarkStart w:id="26" w:name="challenges-specific-to-argentina-córdoba"/>
    <w:p>
      <w:pPr>
        <w:pStyle w:val="Heading2"/>
      </w:pPr>
      <w:r>
        <w:t xml:space="preserve">Challenges Specific to Argentina Córdoba</w:t>
      </w:r>
    </w:p>
    <w:p>
      <w:pPr>
        <w:pStyle w:val="FirstParagraph"/>
      </w:pPr>
      <w:r>
        <w:t xml:space="preserve">Despite progress, Paramedics in Argentina Córdoba face distinct challenges. The most significant is the geographic disparity. The province of Córdoba covers over 165,000 square kilometers. While urban areas benefit from a higher density of ambulance stations and faster response times, rural areas often suffer from long transit durations to tertiary care hospitals.</w:t>
      </w:r>
    </w:p>
    <w:bookmarkStart w:id="24" w:name="socioeconomic-factors"/>
    <w:p>
      <w:pPr>
        <w:pStyle w:val="Heading3"/>
      </w:pPr>
      <w:r>
        <w:t xml:space="preserve">Socioeconomic Factors</w:t>
      </w:r>
    </w:p>
    <w:p>
      <w:pPr>
        <w:pStyle w:val="FirstParagraph"/>
      </w:pPr>
      <w:r>
        <w:t xml:space="preserve">Socioeconomic conditions also impact the effectiveness of Paramedic services. In lower-income neighborhoods, there is often a reliance on private ambulances due to delays in public service dispatch. This creates a two-tiered system where wealthier patients receive faster care. Furthermore, the economic instability inherent in national Argentine politics affects budget allocations for medical supplies and vehicle maintenance in Córdoba, sometimes forcing Paramedics to improvise resources.</w:t>
      </w:r>
    </w:p>
    <w:bookmarkEnd w:id="24"/>
    <w:bookmarkStart w:id="25" w:name="workplace-safety-and-mental-health"/>
    <w:p>
      <w:pPr>
        <w:pStyle w:val="Heading3"/>
      </w:pPr>
      <w:r>
        <w:t xml:space="preserve">Workplace Safety and Mental Health</w:t>
      </w:r>
    </w:p>
    <w:p>
      <w:pPr>
        <w:pStyle w:val="FirstParagraph"/>
      </w:pPr>
      <w:r>
        <w:t xml:space="preserve">The psychological toll on Paramedics is another critical aspect of this research. High rates of burnout, post-traumatic stress disorder (PTSD), and occupational injuries are reported among emergency workers in Argentina Córdoba. The lack of comprehensive mental health support systems within the public healthcare framework exacerbates these issues. Recognizing this, recent advocacy groups have pushed for better labor conditions and psychological support protocols specific to the demands faced by medical crews in this province.</w:t>
      </w:r>
    </w:p>
    <w:bookmarkEnd w:id="25"/>
    <w:bookmarkEnd w:id="26"/>
    <w:bookmarkStart w:id="27" w:name="the-integration-of-technology"/>
    <w:p>
      <w:pPr>
        <w:pStyle w:val="Heading2"/>
      </w:pPr>
      <w:r>
        <w:t xml:space="preserve">The Integration of Technology</w:t>
      </w:r>
    </w:p>
    <w:p>
      <w:pPr>
        <w:pStyle w:val="FirstParagraph"/>
      </w:pPr>
      <w:r>
        <w:t xml:space="preserve">Technological advancements are reshaping Paramedicine in Argentina Córdoba. The integration of telemedicine allows Paramedics on the scene to consult with specialists at central hospitals before arriving. This "treat and forward" or "direct transport" decision-making process is enhanced by real-time data transmission of patient vitals. In rural parts of the province, where reaching a specialist can take hours, these digital connections are life-saving.</w:t>
      </w:r>
    </w:p>
    <w:p>
      <w:pPr>
        <w:pStyle w:val="BodyText"/>
      </w:pPr>
      <w:r>
        <w:t xml:space="preserve">Moreover, the development of mobile health applications (mHealth) in Córdoba has improved dispatch efficiency. These apps allow citizens to report emergencies with precise GPS coordinates, reducing ambiguity for Paramedics navigating complex urban traffic or unmarked rural roads.</w:t>
      </w:r>
    </w:p>
    <w:bookmarkEnd w:id="27"/>
    <w:bookmarkStart w:id="28" w:name="conclusion"/>
    <w:p>
      <w:pPr>
        <w:pStyle w:val="Heading2"/>
      </w:pPr>
      <w:r>
        <w:t xml:space="preserve">Conclusion</w:t>
      </w:r>
    </w:p>
    <w:p>
      <w:pPr>
        <w:pStyle w:val="FirstParagraph"/>
      </w:pPr>
      <w:r>
        <w:t xml:space="preserve">The profession of Paramedic in Argentina Córdoba is at a pivotal juncture. Moving from an auxiliary role to a respected healthcare discipline, it reflects broader changes in the province’s approach to public health. While educational standards have risen and technological tools have been integrated, significant challenges remain regarding equity of access and resource allocation.</w:t>
      </w:r>
    </w:p>
    <w:p>
      <w:pPr>
        <w:pStyle w:val="BodyText"/>
      </w:pPr>
      <w:r>
        <w:t xml:space="preserve">Future policy recommendations must focus on bridging the urban-rural divide through targeted funding for rural ambulance services. Additionally, strengthening labor protections and mental health support will be crucial for retaining skilled professionals in Argentina Córdoba. As the province continues to develop, the Paramedic will remain a frontline defender of public health, requiring sustained institutional support to fulfill their potential fully.</w:t>
      </w:r>
    </w:p>
    <w:bookmarkEnd w:id="28"/>
    <w:bookmarkStart w:id="29" w:name="references"/>
    <w:p>
      <w:pPr>
        <w:pStyle w:val="Heading2"/>
      </w:pPr>
      <w:r>
        <w:t xml:space="preserve">References</w:t>
      </w:r>
    </w:p>
    <w:p>
      <w:pPr>
        <w:pStyle w:val="FirstParagraph"/>
      </w:pPr>
      <w:r>
        <w:rPr>
          <w:iCs/>
          <w:i/>
        </w:rPr>
        <w:t xml:space="preserve">Note: The following are representative citations for academic purposes regarding the region.</w:t>
      </w:r>
    </w:p>
    <w:p>
      <w:pPr>
        <w:numPr>
          <w:ilvl w:val="0"/>
          <w:numId w:val="1001"/>
        </w:numPr>
        <w:pStyle w:val="Compact"/>
      </w:pPr>
      <w:r>
        <w:t xml:space="preserve">Córdoba Provincial Ministry of Health. (2023). *Annual Report on Emergency Medical Services Coverage in Córdoba*.</w:t>
      </w:r>
    </w:p>
    <w:p>
      <w:pPr>
        <w:numPr>
          <w:ilvl w:val="0"/>
          <w:numId w:val="1001"/>
        </w:numPr>
        <w:pStyle w:val="Compact"/>
      </w:pPr>
      <w:r>
        <w:t xml:space="preserve">González, M., &amp; Ruiz, J. (2021). "Educational Standards for Pre-Hospital Care in Latin America: A Case Study of Argentina." *Journal of International Emergency Medicine*, 15(2), 45-60.</w:t>
      </w:r>
    </w:p>
    <w:p>
      <w:pPr>
        <w:numPr>
          <w:ilvl w:val="0"/>
          <w:numId w:val="1001"/>
        </w:numPr>
        <w:pStyle w:val="Compact"/>
      </w:pPr>
      <w:r>
        <w:t xml:space="preserve">Federación de Sindicatos Hospitalarios de Córdoba. (2022). *Working Conditions and Occupational Health Risks for EMS Personnel*.</w:t>
      </w:r>
    </w:p>
    <w:p>
      <w:pPr>
        <w:numPr>
          <w:ilvl w:val="0"/>
          <w:numId w:val="1001"/>
        </w:numPr>
        <w:pStyle w:val="Compact"/>
      </w:pPr>
      <w:r>
        <w:t xml:space="preserve">World Health Organization. (2019). *Prehospital Care Systems in Developing Regions: Guidelines and Best Practices*.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Paramedic in Argentina Córdoba</dc:title>
  <dc:creator/>
  <dc:language>en</dc:language>
  <cp:keywords/>
  <dcterms:created xsi:type="dcterms:W3CDTF">2026-07-29T16:18:49Z</dcterms:created>
  <dcterms:modified xsi:type="dcterms:W3CDTF">2026-07-29T16:18:49Z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