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Paramedics</w:t>
      </w:r>
      <w:r>
        <w:t xml:space="preserve"> </w:t>
      </w:r>
      <w:r>
        <w:t xml:space="preserve">in</w:t>
      </w:r>
      <w:r>
        <w:t xml:space="preserve"> </w:t>
      </w:r>
      <w:r>
        <w:t xml:space="preserve">Bangalore,</w:t>
      </w:r>
      <w:r>
        <w:t xml:space="preserve"> </w:t>
      </w:r>
      <w:r>
        <w:t xml:space="preserve">India:</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33" w:name="X1bb5ab0baf2db6518a4f736df3321cb902683b9"/>
    <w:p>
      <w:pPr>
        <w:pStyle w:val="Heading1"/>
      </w:pPr>
      <w:r>
        <w:t xml:space="preserve">The Role and Evolution of Paramedics in Bangalore, India</w:t>
      </w:r>
    </w:p>
    <w:p>
      <w:pPr>
        <w:pStyle w:val="FirstParagraph"/>
      </w:pPr>
      <w:r>
        <w:rPr>
          <w:bCs/>
          <w:b/>
        </w:rPr>
        <w:t xml:space="preserve">A Research Paper on Emergency Medical Services Infrastructure in Urban India</w:t>
      </w:r>
    </w:p>
    <w:p>
      <w:pPr>
        <w:pStyle w:val="BodyText"/>
      </w:pPr>
      <w:r>
        <w:t xml:space="preserve">Date: October 2023</w:t>
      </w:r>
    </w:p>
    <w:bookmarkStart w:id="20" w:name="abstract"/>
    <w:p>
      <w:pPr>
        <w:pStyle w:val="Heading2"/>
      </w:pPr>
      <w:r>
        <w:t xml:space="preserve">Abstract</w:t>
      </w:r>
    </w:p>
    <w:p>
      <w:pPr>
        <w:pStyle w:val="FirstParagraph"/>
      </w:pPr>
      <w:r>
        <w:t xml:space="preserve">This research paper examines the critical role of paramedics within the emergency medical services (EMS) framework in Bangalore, India. As one of the fastest-growing metropolitan areas in South Asia, Bangalore presents unique challenges regarding traffic congestion, population density, and healthcare access. This study analyzes the historical development of paramedic services in India, specifically focusing on initiatives like "108" and "104" launched by the Karnataka government. It further investigates the gap between current infrastructure and international standards proposed by bodies such as the National Institute for Transforming India (NITI Aayog). The findings suggest that while progress has been made, there is a pressing need for standardized training, legal protection under Good Samaritan laws, and increased technological integration to optimize paramedic efficiency in Bangalore.</w:t>
      </w:r>
    </w:p>
    <w:bookmarkEnd w:id="20"/>
    <w:bookmarkStart w:id="21" w:name="introduction"/>
    <w:p>
      <w:pPr>
        <w:pStyle w:val="Heading2"/>
      </w:pPr>
      <w:r>
        <w:t xml:space="preserve">1. Introduction</w:t>
      </w:r>
    </w:p>
    <w:p>
      <w:pPr>
        <w:pStyle w:val="FirstParagraph"/>
      </w:pPr>
      <w:r>
        <w:t xml:space="preserve">The term "Paramedic" refers to a healthcare professional who provides urgent pre-hospital emergency medical care for sick or injured patients. In the context of India, and specifically the bustling metropolis of Bangalore (Bengaluru), the role of the paramedic is evolving from that of a simple ambulance driver to a skilled first responder capable of advanced life support (ALS). Bangalore, often termed as the "Silicon Valley of India," attracts millions for employment and tourism. However, this rapid urbanization has strained existing healthcare infrastructure. The primary objective of this research is to evaluate the efficacy, challenges, and future trajectory of paramedic services in Bangalore.</w:t>
      </w:r>
    </w:p>
    <w:p>
      <w:pPr>
        <w:pStyle w:val="BodyText"/>
      </w:pPr>
      <w:r>
        <w:t xml:space="preserve">The significance of this study lies in its focus on the "Golden Hour"—the critical period immediately following a traumatic injury during which there is the highest likelihood that prompt medical treatment will prevent death. In Bangalore’s notorious traffic conditions, the presence of a skilled paramedic equipped to stabilize patients en route to hospitals is not merely beneficial but lifesaving.</w:t>
      </w:r>
    </w:p>
    <w:bookmarkEnd w:id="21"/>
    <w:bookmarkStart w:id="22" w:name="historical-context-and-policy-framework"/>
    <w:p>
      <w:pPr>
        <w:pStyle w:val="Heading2"/>
      </w:pPr>
      <w:r>
        <w:t xml:space="preserve">2. Historical Context and Policy Framework</w:t>
      </w:r>
    </w:p>
    <w:p>
      <w:pPr>
        <w:pStyle w:val="FirstParagraph"/>
      </w:pPr>
      <w:r>
        <w:t xml:space="preserve">To understand the current state of paramedics in India, one must look at the policy shifts initiated by the central government. The Ministry of Health and Family Welfare, through NITI Aayog, has been instrumental in pushing for a unified EMS system across all states. Prior to these initiatives, emergency care was fragmented and largely reliant on voluntary organizations or private ambulance services with varying levels of training.</w:t>
      </w:r>
    </w:p>
    <w:p>
      <w:pPr>
        <w:pStyle w:val="BodyText"/>
      </w:pPr>
      <w:r>
        <w:t xml:space="preserve">In Karnataka, the government launched the "108" Emergency Ambulance Service and the "104" Health Consultancy Centre. These toll-free numbers were designed to provide rapid medical assistance. However, a significant distinction exists in India between an "Ambulance Driver/Attendant" and a certified "Paramedic." While 108 ambulances have improved response times, the skill level of personnel inside often varies between Basic Life Support (BLS) and Advanced Life Support (ALS). This discrepancy is a focal point of current debates regarding healthcare quality in Bangalore.</w:t>
      </w:r>
    </w:p>
    <w:bookmarkEnd w:id="22"/>
    <w:bookmarkStart w:id="25" w:name="the-current-landscape-in-bangalore"/>
    <w:p>
      <w:pPr>
        <w:pStyle w:val="Heading2"/>
      </w:pPr>
      <w:r>
        <w:t xml:space="preserve">3. The Current Landscape in Bangalore</w:t>
      </w:r>
    </w:p>
    <w:p>
      <w:pPr>
        <w:pStyle w:val="FirstParagraph"/>
      </w:pPr>
      <w:r>
        <w:t xml:space="preserve">Bangalore’s healthcare landscape is characterized by a mix of high-end corporate hospitals and under-resourced public facilities. Paramedics serve as the bridge between these two extremes. In recent years, several private entities have entered the market, offering premium ALS services with doctors or specialized paramedics in ambulances.</w:t>
      </w:r>
    </w:p>
    <w:bookmarkStart w:id="23" w:name="traffic-and-response-times"/>
    <w:p>
      <w:pPr>
        <w:pStyle w:val="Heading3"/>
      </w:pPr>
      <w:r>
        <w:t xml:space="preserve">3.1 Traffic and Response Times</w:t>
      </w:r>
    </w:p>
    <w:p>
      <w:pPr>
        <w:pStyle w:val="FirstParagraph"/>
      </w:pPr>
      <w:r>
        <w:t xml:space="preserve">The most significant challenge for paramedics in Bangalore is traffic congestion. Data indicates that average response times can exceed 20–30 minutes during peak hours, compared to the international standard of under 8 minutes. This delay necessitates that paramedics in Bangalore possess exceptional skills in on-scene stabilization and communication with receiving hospitals to prepare trauma teams before arrival.</w:t>
      </w:r>
    </w:p>
    <w:bookmarkEnd w:id="23"/>
    <w:bookmarkStart w:id="24" w:name="training-and-certification"/>
    <w:p>
      <w:pPr>
        <w:pStyle w:val="Heading3"/>
      </w:pPr>
      <w:r>
        <w:t xml:space="preserve">3.2 Training and Certification</w:t>
      </w:r>
    </w:p>
    <w:p>
      <w:pPr>
        <w:pStyle w:val="FirstParagraph"/>
      </w:pPr>
      <w:r>
        <w:t xml:space="preserve">The lack of a uniform national curriculum for paramedic training has led to inconsistencies. While some institutions offer diploma courses approved by the National Accreditation Board for Hospitals &amp; Healthcare Providers (NABH), many attendants are trained in short-term, non-standardized workshops. The Indian Public Health Standards (IPHS) recommend specific qualifications that are not yet universally adopted in Bangalore’s public sector.</w:t>
      </w:r>
    </w:p>
    <w:bookmarkEnd w:id="24"/>
    <w:bookmarkEnd w:id="25"/>
    <w:bookmarkStart w:id="29" w:name="challenges-and-barriers"/>
    <w:p>
      <w:pPr>
        <w:pStyle w:val="Heading2"/>
      </w:pPr>
      <w:r>
        <w:t xml:space="preserve">4. Challenges and Barriers</w:t>
      </w:r>
    </w:p>
    <w:bookmarkStart w:id="26" w:name="legal-and-social-hurdles"/>
    <w:p>
      <w:pPr>
        <w:pStyle w:val="Heading3"/>
      </w:pPr>
      <w:r>
        <w:t xml:space="preserve">4.1 Legal and Social Hurdles</w:t>
      </w:r>
    </w:p>
    <w:p>
      <w:pPr>
        <w:pStyle w:val="FirstParagraph"/>
      </w:pPr>
      <w:r>
        <w:t xml:space="preserve">Social stigma and fear of legal repercussions have historically deterred bystanders from helping, though the Good Samaritan Law aims to mitigate this. For paramedics, the issue is twofold: ensuring public trust in their authority while navigating complex liability issues if a patient does not survive despite best efforts.</w:t>
      </w:r>
    </w:p>
    <w:bookmarkEnd w:id="26"/>
    <w:bookmarkStart w:id="27" w:name="resource-allocation"/>
    <w:p>
      <w:pPr>
        <w:pStyle w:val="Heading3"/>
      </w:pPr>
      <w:r>
        <w:t xml:space="preserve">4.2 Resource Allocation</w:t>
      </w:r>
    </w:p>
    <w:p>
      <w:pPr>
        <w:pStyle w:val="FirstParagraph"/>
      </w:pPr>
      <w:r>
        <w:t xml:space="preserve">Bangalore suffers from an uneven distribution of medical resources. Peripheral areas like Whitefield or Electronic City often face longer wait times for government ambulances compared to the Central Business District (CBD). This urban-rural divide within a city limits the equitable delivery of paramedic care.</w:t>
      </w:r>
    </w:p>
    <w:bookmarkEnd w:id="27"/>
    <w:bookmarkStart w:id="28" w:name="integration-with-telemedicine"/>
    <w:p>
      <w:pPr>
        <w:pStyle w:val="Heading3"/>
      </w:pPr>
      <w:r>
        <w:t xml:space="preserve">4.3 Integration with Telemedicine</w:t>
      </w:r>
    </w:p>
    <w:p>
      <w:pPr>
        <w:pStyle w:val="FirstParagraph"/>
      </w:pPr>
      <w:r>
        <w:t xml:space="preserve">While Bangalore is a tech hub, the integration of telemedicine with ground-level paramedic services remains in its infancy. There is limited use of real-time data transmission (ECG, vitals) from ambulances to hospital emergency departments, which could streamline treatment pathways.</w:t>
      </w:r>
    </w:p>
    <w:bookmarkEnd w:id="28"/>
    <w:bookmarkEnd w:id="29"/>
    <w:bookmarkStart w:id="30" w:name="recommendations-for-improvement"/>
    <w:p>
      <w:pPr>
        <w:pStyle w:val="Heading2"/>
      </w:pPr>
      <w:r>
        <w:t xml:space="preserve">5. Recommendations for Improvement</w:t>
      </w:r>
    </w:p>
    <w:p>
      <w:pPr>
        <w:pStyle w:val="FirstParagraph"/>
      </w:pPr>
      <w:r>
        <w:t xml:space="preserve">To enhance the efficacy of paramedics in India Bangalore, several strategic recommendations are proposed:</w:t>
      </w:r>
    </w:p>
    <w:p>
      <w:pPr>
        <w:numPr>
          <w:ilvl w:val="0"/>
          <w:numId w:val="1001"/>
        </w:numPr>
        <w:pStyle w:val="Compact"/>
      </w:pPr>
      <w:r>
        <w:rPr>
          <w:bCs/>
          <w:b/>
        </w:rPr>
        <w:t xml:space="preserve">Mandatory Standardization of Training:</w:t>
      </w:r>
      <w:r>
        <w:t xml:space="preserve"> </w:t>
      </w:r>
      <w:r>
        <w:t xml:space="preserve">The Karnataka government should enforce a unified certification process for all paramedics operating within city limits, aligned with international ALS/BLS standards.</w:t>
      </w:r>
    </w:p>
    <w:p>
      <w:pPr>
        <w:numPr>
          <w:ilvl w:val="0"/>
          <w:numId w:val="1001"/>
        </w:numPr>
        <w:pStyle w:val="Compact"/>
      </w:pPr>
      <w:r>
        <w:t xml:space="preserve">Tech-Enabled Dispatch Systems:Leverage Bangalore’s IT infrastructure to create an AI-driven dispatch system that predicts traffic patterns and assigns the nearest available ambulance with appropriate skill levels (BLS vs. ALS).</w:t>
      </w:r>
    </w:p>
    <w:p>
      <w:pPr>
        <w:numPr>
          <w:ilvl w:val="0"/>
          <w:numId w:val="1001"/>
        </w:numPr>
        <w:pStyle w:val="Compact"/>
      </w:pPr>
      <w:r>
        <w:rPr>
          <w:bCs/>
          <w:b/>
        </w:rPr>
        <w:t xml:space="preserve">Promotion of Private-Private Partnerships (PPP):</w:t>
      </w:r>
      <w:r>
        <w:t xml:space="preserve"> </w:t>
      </w:r>
      <w:r>
        <w:t xml:space="preserve">Encourage private EMS providers to collaborate with government hospitals to share resources, particularly in underserved zones.</w:t>
      </w:r>
    </w:p>
    <w:p>
      <w:pPr>
        <w:numPr>
          <w:ilvl w:val="0"/>
          <w:numId w:val="1001"/>
        </w:numPr>
        <w:pStyle w:val="Compact"/>
      </w:pPr>
      <w:r>
        <w:rPr>
          <w:bCs/>
          <w:b/>
        </w:rPr>
        <w:t xml:space="preserve">Public Awareness Campaigns:</w:t>
      </w:r>
      <w:r>
        <w:t xml:space="preserve"> </w:t>
      </w:r>
      <w:r>
        <w:t xml:space="preserve">Educate the citizenry on when and how to activate emergency services, ensuring paramedics are dispatched only for genuine emergencies.</w:t>
      </w:r>
    </w:p>
    <w:bookmarkEnd w:id="30"/>
    <w:bookmarkStart w:id="31" w:name="conclusion"/>
    <w:p>
      <w:pPr>
        <w:pStyle w:val="Heading2"/>
      </w:pPr>
      <w:r>
        <w:t xml:space="preserve">6. Conclusion</w:t>
      </w:r>
    </w:p>
    <w:p>
      <w:pPr>
        <w:pStyle w:val="FirstParagraph"/>
      </w:pPr>
      <w:r>
        <w:t xml:space="preserve">The evolution of paramedic services in Bangalore is a microcosm of India’s broader healthcare journey. While the foundation has been laid through initiatives like the 108 service, the quality and reach need substantial refinement. Paramedics are not merely transporters; they are critical nodes in the emergency care chain. For Bangalore to maintain its status as a global city, it must treat emergency medical response with the same priority as digital infrastructure. Investing in well-trained paramedics, supported by robust technology and clear legal frameworks, will save countless lives and reduce the burden on tertiary hospitals.</w:t>
      </w:r>
    </w:p>
    <w:p>
      <w:pPr>
        <w:pStyle w:val="BodyText"/>
      </w:pPr>
      <w:r>
        <w:t xml:space="preserve">Future research should focus on longitudinal studies of patient outcomes based on paramedic intervention levels in different districts of Bangalore to quantify the exact impact of ALS training on mortality rates.</w:t>
      </w:r>
    </w:p>
    <w:bookmarkEnd w:id="31"/>
    <w:bookmarkStart w:id="32" w:name="references"/>
    <w:p>
      <w:pPr>
        <w:pStyle w:val="Heading2"/>
      </w:pPr>
      <w:r>
        <w:t xml:space="preserve">7. References</w:t>
      </w:r>
    </w:p>
    <w:p>
      <w:pPr>
        <w:numPr>
          <w:ilvl w:val="0"/>
          <w:numId w:val="1002"/>
        </w:numPr>
        <w:pStyle w:val="Compact"/>
      </w:pPr>
      <w:r>
        <w:t xml:space="preserve">NITI Aayog. (2019). *Health System in India: Recommendations for Emergency Care Services*.</w:t>
      </w:r>
    </w:p>
    <w:p>
      <w:pPr>
        <w:numPr>
          <w:ilvl w:val="0"/>
          <w:numId w:val="1002"/>
        </w:numPr>
        <w:pStyle w:val="Compact"/>
      </w:pPr>
      <w:r>
        <w:t xml:space="preserve">Karnataka Health Department. (2022). *Annual Report on Public Health Infrastructure*. Bangalore.</w:t>
      </w:r>
    </w:p>
    <w:p>
      <w:pPr>
        <w:numPr>
          <w:ilvl w:val="0"/>
          <w:numId w:val="1002"/>
        </w:numPr>
        <w:pStyle w:val="Compact"/>
      </w:pPr>
      <w:r>
        <w:t xml:space="preserve">World Health Organization. (2018). *Prehospital Trauma Care Systems*. Geneva.</w:t>
      </w:r>
    </w:p>
    <w:p>
      <w:pPr>
        <w:numPr>
          <w:ilvl w:val="0"/>
          <w:numId w:val="1002"/>
        </w:numPr>
        <w:pStyle w:val="Compact"/>
      </w:pPr>
      <w:r>
        <w:t xml:space="preserve">Gupta, R., &amp; Singh, P. (2021). "Challenges in Urban Emergency Medical Services: A Case Study of Bangalore." *Indian Journal of Public Health Research*, 5(3), 112-120.</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Paramedics in Bangalore, India: A Research Paper</dc:title>
  <dc:creator/>
  <dc:language>en</dc:language>
  <cp:keywords/>
  <dcterms:created xsi:type="dcterms:W3CDTF">2026-07-29T12:32:22Z</dcterms:created>
  <dcterms:modified xsi:type="dcterms:W3CDTF">2026-07-29T12:32:22Z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