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Milan,</w:t>
      </w:r>
      <w:r>
        <w:t xml:space="preserve"> </w:t>
      </w:r>
      <w:r>
        <w:t xml:space="preserve">Italy</w:t>
      </w:r>
    </w:p>
    <w:p>
      <w:pPr>
        <w:pStyle w:val="FirstParagraph"/>
      </w:pPr>
      <w:r>
        <w:t xml:space="preserve">```html</w:t>
      </w:r>
    </w:p>
    <w:bookmarkStart w:id="26" w:name="X46ca5114bbd51d35b680b8a019c003c43c8a0ea"/>
    <w:p>
      <w:pPr>
        <w:pStyle w:val="Heading1"/>
      </w:pPr>
      <w:r>
        <w:t xml:space="preserve">The Role and Evolution of the Paramedic in Milan, Italy</w:t>
      </w:r>
    </w:p>
    <w:p>
      <w:pPr>
        <w:pStyle w:val="FirstParagraph"/>
      </w:pPr>
      <w:r>
        <w:br/>
      </w:r>
    </w:p>
    <w:p>
      <w:pPr>
        <w:pStyle w:val="BodyText"/>
      </w:pPr>
      <w:r>
        <w:rPr>
          <w:bCs/>
          <w:b/>
        </w:rPr>
        <w:t xml:space="preserve">A Research Paper on Emergency Medical Services in a Metropolitan Context</w:t>
      </w:r>
    </w:p>
    <w:p>
      <w:pPr>
        <w:pStyle w:val="BodyText"/>
      </w:pPr>
      <w:r>
        <w:br/>
      </w:r>
    </w:p>
    <w:p>
      <w:r>
        <w:pict>
          <v:rect style="width:0;height:1.5pt" o:hralign="center" o:hrstd="t" o:hr="t"/>
        </w:pict>
      </w:r>
    </w:p>
    <w:p>
      <w:pPr>
        <w:pStyle w:val="FirstParagraph"/>
      </w:pPr>
      <w:r>
        <w:br/>
      </w:r>
    </w:p>
    <w:p>
      <w:pPr>
        <w:pStyle w:val="BodyText"/>
      </w:pPr>
      <w:r>
        <w:t xml:space="preserve">In the rapidly evolving landscape of emergency healthcare, the role of the paramedic stands as a critical pillar supporting public health systems. This research paper examines the specific context, challenges, and operational frameworks governing paramedics within Milan (Italy Milan), one of Europe's most densely populated and economically significant urban centers. As Italy’s healthcare system undergoes continuous reform to address demographic shifts and increasing demand for acute care, understanding the function of emergency medical technicians in this metropolitan hub is essential.</w:t>
      </w:r>
    </w:p>
    <w:bookmarkStart w:id="20" w:name="Xdff296a65ac4ab8168f05eac2531fed8d4a5812"/>
    <w:p>
      <w:pPr>
        <w:pStyle w:val="Heading2"/>
      </w:pPr>
      <w:r>
        <w:t xml:space="preserve">Introduction: The Italian Emergency Context</w:t>
      </w:r>
    </w:p>
    <w:p>
      <w:pPr>
        <w:pStyle w:val="FirstParagraph"/>
      </w:pPr>
      <w:r>
        <w:t xml:space="preserve">The Italian National Health Service (Servizio Sanitario Nazionale, SSN) guarantees universal access to healthcare. However, the management of pre-hospital emergency services is largely delegated to regional and local authorities. Milan, located in the Lombardy region (Lombardia), operates under a highly sophisticated 118 Emergency Medical System. The "118" number serves as the single point of contact for all medical emergencies across Italy, but its implementation varies significantly by region. In Milan, the system is characterized by high integration between public emergency services and private providers, reflecting the city’s complex infrastructure.</w:t>
      </w:r>
    </w:p>
    <w:p>
      <w:pPr>
        <w:pStyle w:val="BodyText"/>
      </w:pPr>
      <w:r>
        <w:t xml:space="preserve">The term</w:t>
      </w:r>
      <w:r>
        <w:t xml:space="preserve"> </w:t>
      </w:r>
      <w:r>
        <w:rPr>
          <w:bCs/>
          <w:b/>
        </w:rPr>
        <w:t xml:space="preserve">Paramedic</w:t>
      </w:r>
      <w:r>
        <w:t xml:space="preserve">, in its modern international sense, implies a highly trained professional capable of performing advanced life support interventions. In Italy, the terminology differs slightly. The official designation often used is "Operatore Socio-Sanitario" (OSS) or "Tecnico di Emergenza Sanitaria" (TES). While these roles share similarities with their Anglo-Saxon counterparts, the scope of practice, training duration, and legal responsibilities are defined by national and regional decrees specific to Italy Milan.</w:t>
      </w:r>
    </w:p>
    <w:bookmarkEnd w:id="20"/>
    <w:bookmarkStart w:id="21" w:name="operational-structure-in-milan"/>
    <w:p>
      <w:pPr>
        <w:pStyle w:val="Heading2"/>
      </w:pPr>
      <w:r>
        <w:t xml:space="preserve">Operational Structure in Milan</w:t>
      </w:r>
    </w:p>
    <w:p>
      <w:pPr>
        <w:pStyle w:val="FirstParagraph"/>
      </w:pPr>
      <w:r>
        <w:t xml:space="preserve">Milan’s emergency response network is managed primarily through the integration of multiple entities. The core structure involves the 118 Control Centers, which coordinate dispatching based on prioritization protocols such as MPDS (Medical Priority Dispatch System). Once an alert is received, resources are dispatched based on the severity of the case and geographical proximity.</w:t>
      </w:r>
    </w:p>
    <w:p>
      <w:pPr>
        <w:pStyle w:val="BodyText"/>
      </w:pPr>
      <w:r>
        <w:t xml:space="preserve">In this ecosystem, the paramedic operates from various platforms:</w:t>
      </w:r>
    </w:p>
    <w:p>
      <w:pPr>
        <w:numPr>
          <w:ilvl w:val="0"/>
          <w:numId w:val="1001"/>
        </w:numPr>
        <w:pStyle w:val="Compact"/>
      </w:pPr>
      <w:r>
        <w:t xml:space="preserve">Ambulances (Ambulanze):** Standard ground transport units staffed by at least one driver and one medical technician.</w:t>
      </w:r>
    </w:p>
    <w:p>
      <w:pPr>
        <w:numPr>
          <w:ilvl w:val="0"/>
          <w:numId w:val="1001"/>
        </w:numPr>
        <w:pStyle w:val="Compact"/>
      </w:pPr>
      <w:r>
        <w:rPr>
          <w:bCs/>
          <w:b/>
        </w:rPr>
        <w:t xml:space="preserve">MAS (Mezzi di Soccorso Avanzato):</w:t>
      </w:r>
      <w:r>
        <w:t xml:space="preserve"> </w:t>
      </w:r>
      <w:r>
        <w:t xml:space="preserve">Advanced life support vehicles often accompanied by a physician or a senior nurse/paramedic capable of administering advanced pharmacological interventions.</w:t>
      </w:r>
    </w:p>
    <w:p>
      <w:pPr>
        <w:numPr>
          <w:ilvl w:val="0"/>
          <w:numId w:val="1001"/>
        </w:numPr>
        <w:pStyle w:val="Compact"/>
      </w:pPr>
      <w:r>
        <w:rPr>
          <w:bCs/>
          <w:b/>
        </w:rPr>
        <w:t xml:space="preserve">Base 118:</w:t>
      </w:r>
      <w:r>
        <w:t xml:space="preserve"> </w:t>
      </w:r>
      <w:r>
        <w:t xml:space="preserve">The command and coordination hubs that manage the flow of resources across the city.</w:t>
      </w:r>
    </w:p>
    <w:p>
      <w:pPr>
        <w:pStyle w:val="FirstParagraph"/>
      </w:pPr>
      <w:r>
        <w:t xml:space="preserve">The presence of the paramedic in Milan is not limited to hospital transport. They are crucial in triaging patients at the scene, determining whether a patient requires emergency department admission, transfer to another specialized facility, or home care with follow-up. This decision-making capacity is vital in preventing overcrowding in Milan’s major hospitals such as Ca’ Granda and San Raffaele.</w:t>
      </w:r>
    </w:p>
    <w:bookmarkEnd w:id="21"/>
    <w:bookmarkStart w:id="22" w:name="training-and-qualifications"/>
    <w:p>
      <w:pPr>
        <w:pStyle w:val="Heading2"/>
      </w:pPr>
      <w:r>
        <w:t xml:space="preserve">Training and Qualifications</w:t>
      </w:r>
    </w:p>
    <w:p>
      <w:pPr>
        <w:pStyle w:val="FirstParagraph"/>
      </w:pPr>
      <w:r>
        <w:t xml:space="preserve">The pathway to becoming a qualified emergency medical professional in Italy is rigorous but distinct from the university-degree model common in the United States or Canada. In Milan, future paramedics typically undergo training through regional health centers or accredited vocational schools. The curriculum includes theoretical coursework in anatomy, physiology, pathology, and pharmacology, combined with extensive practical internships.</w:t>
      </w:r>
    </w:p>
    <w:p>
      <w:pPr>
        <w:pStyle w:val="BodyText"/>
      </w:pPr>
      <w:r>
        <w:t xml:space="preserve">Recent reforms have aimed to standardize these qualifications across Italy to ensure that a paramedic in Milan meets the same high standards as those in Rome or Naples. However, local adaptations exist. In Milan’s urban environment, paramedics must be proficient in managing high-volume trauma cases, cardiac emergencies, and social complexities associated with dense urban living. The training emphasizes rapid assessment and stabilization techniques suitable for crowded city streets where traffic congestion can delay hospital arrival.</w:t>
      </w:r>
    </w:p>
    <w:bookmarkEnd w:id="22"/>
    <w:bookmarkStart w:id="23" w:name="challenges-specific-to-urban-milan"/>
    <w:p>
      <w:pPr>
        <w:pStyle w:val="Heading2"/>
      </w:pPr>
      <w:r>
        <w:t xml:space="preserve">Challenges Specific to Urban Milan</w:t>
      </w:r>
    </w:p>
    <w:p>
      <w:pPr>
        <w:pStyle w:val="FirstParagraph"/>
      </w:pPr>
      <w:r>
        <w:t xml:space="preserve">The unique characteristics of Milan present distinct challenges for paramedics. Firstly, traffic congestion is a major factor. Despite the use of blue lights and sirens, navigating central Milan during peak hours can be difficult, necessitating quick decision-making regarding alternative routes or even helicopter evacuation (ELI) in critical cases.</w:t>
      </w:r>
    </w:p>
    <w:p>
      <w:pPr>
        <w:pStyle w:val="BodyText"/>
      </w:pPr>
      <w:r>
        <w:t xml:space="preserve">Secondly, demographic trends pose significant pressure. Lombardy has one of the oldest populations in Italy. Consequently, a large proportion of emergency calls relate to elderly patients with chronic conditions such as heart failure, stroke, or dementia. Paramedics must therefore possess not only technical medical skills but also strong communication and psychological support capabilities.</w:t>
      </w:r>
    </w:p>
    <w:p>
      <w:pPr>
        <w:pStyle w:val="BodyText"/>
      </w:pPr>
      <w:r>
        <w:t xml:space="preserve">Furthermore, Milan is a multicultural hub with a significant immigrant population. Language barriers can complicate initial assessments and history taking. Many paramedics in Milan are trained to work with tele-interpreters or rely on bilingual staff to ensure accurate care delivery for non-Italian speakers.</w:t>
      </w:r>
    </w:p>
    <w:bookmarkEnd w:id="23"/>
    <w:bookmarkStart w:id="24" w:name="the-impact-of-technology-and-innovation"/>
    <w:p>
      <w:pPr>
        <w:pStyle w:val="Heading2"/>
      </w:pPr>
      <w:r>
        <w:t xml:space="preserve">The Impact of Technology and Innovation</w:t>
      </w:r>
    </w:p>
    <w:p>
      <w:pPr>
        <w:pStyle w:val="FirstParagraph"/>
      </w:pPr>
      <w:r>
        <w:t xml:space="preserve">Milan is often at the forefront of adopting technological innovations in emergency medicine. Paramedics in this city increasingly utilize digital tools for real-time data transmission. Tablets and mobile devices allow paramedics to access patient history, transmit ECGs to cardiologists before arrival at the hospital, and update dispatch centers on patient status.</w:t>
      </w:r>
    </w:p>
    <w:p>
      <w:pPr>
        <w:pStyle w:val="BodyText"/>
      </w:pPr>
      <w:r>
        <w:t xml:space="preserve">This integration supports the concept of "hospital-in-the-street," where advanced diagnostics can begin en route. For instance, in cases of suspected stroke or acute myocardial infarction, the data sent by the paramedic allows emergency departments to activate specialized teams (e.g., catheterization labs) before the patient arrives, significantly improving outcomes.</w:t>
      </w:r>
    </w:p>
    <w:bookmarkEnd w:id="24"/>
    <w:bookmarkStart w:id="25" w:name="X215f9064871cf4bb0ddb22edd2f3914206164c0"/>
    <w:p>
      <w:pPr>
        <w:pStyle w:val="Heading2"/>
      </w:pPr>
      <w:r>
        <w:t xml:space="preserve">Conclusion: The Future of Paramedicine in Italy Milan</w:t>
      </w:r>
    </w:p>
    <w:p>
      <w:pPr>
        <w:pStyle w:val="FirstParagraph"/>
      </w:pPr>
      <w:r>
        <w:t xml:space="preserve">The role of the paramedic in Milan is evolving from a transport-focused service to a critical component of integrated emergency care. As Italy continues to refine its healthcare policies, the recognition and professionalization of the paramedic profession are expected to grow. Enhanced training modules, expanded scopes of practice for senior technicians, and greater integration with primary care networks are likely future developments.</w:t>
      </w:r>
    </w:p>
    <w:p>
      <w:pPr>
        <w:pStyle w:val="BodyText"/>
      </w:pPr>
      <w:r>
        <w:t xml:space="preserve">For Milan specifically, the challenge will remain balancing high technological advancement with human-centric care. The paramedic on the streets of Milan is not merely a driver or a transporter; they are frontline healthcare providers who determine the immediate trajectory of patient survival and recovery. Strengthening their role, ensuring adequate staffing levels, and providing continuous professional development are essential steps for sustaining the quality of emergency services in Italy’s economic capital.</w:t>
      </w:r>
    </w:p>
    <w:p>
      <w:pPr>
        <w:pStyle w:val="BodyText"/>
      </w:pPr>
      <w:r>
        <w:t xml:space="preserve">In conclusion, understanding the paramedic in Milan requires looking beyond standard medical definitions to appreciate the socio-economic and infrastructural context. Their work is a testament to the resilience and adaptability of Italy’s healthcare system, serving as a vital link between community safety and advanced medical intervention.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Milan, Italy</dc:title>
  <dc:creator/>
  <dc:language>en</dc:language>
  <cp:keywords/>
  <dcterms:created xsi:type="dcterms:W3CDTF">2026-07-29T14:32:30Z</dcterms:created>
  <dcterms:modified xsi:type="dcterms:W3CDTF">2026-07-29T14:32:30Z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