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Emergence</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Japan,</w:t>
      </w:r>
      <w:r>
        <w:t xml:space="preserve"> </w:t>
      </w:r>
      <w:r>
        <w:t xml:space="preserve">Kyoto</w:t>
      </w:r>
    </w:p>
    <w:bookmarkStart w:id="27" w:name="X3d0cf98cd2475b5a6c0674072ed7ef0b7e64ead"/>
    <w:p>
      <w:pPr>
        <w:pStyle w:val="Heading1"/>
      </w:pPr>
      <w:r>
        <w:t xml:space="preserve">The Emergence and Strategic Implementation of the Paramedic Profession in Japan, Kyoto</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Emergency Medical Services Reform</w:t>
      </w:r>
      <w:r>
        <w:br/>
      </w:r>
      <w:r>
        <w:rPr>
          <w:bCs/>
          <w:b/>
        </w:rPr>
        <w:t xml:space="preserve">Focused Region:</w:t>
      </w:r>
    </w:p>
    <w:bookmarkStart w:id="20" w:name="abstract"/>
    <w:p>
      <w:pPr>
        <w:pStyle w:val="Heading3"/>
      </w:pPr>
      <w:r>
        <w:t xml:space="preserve">Abstract</w:t>
      </w:r>
    </w:p>
    <w:p>
      <w:pPr>
        <w:pStyle w:val="FirstParagraph"/>
      </w:pPr>
      <w:r>
        <w:t xml:space="preserve">This research paper analyzes the structural evolution and future implications of the Paramedic profession within the specific context of Japan, Kyoto. As an ancient city facing unique demographic challenges, Kyoto serves as a critical case study for modernizing emergency medical services (EMS). This document explores the transition from traditional Emergency Medical Technician (EMT) roles to advanced paramedic standards, addressing regulatory frameworks in Japan and the logistical necessities inherent to Kyoto’s urban topography and aging population.</w:t>
      </w:r>
    </w:p>
    <w:bookmarkEnd w:id="20"/>
    <w:bookmarkStart w:id="21" w:name="Xab243a420dff148eb0ac11618e25faaa7092e3d"/>
    <w:p>
      <w:pPr>
        <w:pStyle w:val="Heading2"/>
      </w:pPr>
      <w:r>
        <w:t xml:space="preserve">1. Introduction: The Context of EMS Reform in Japan</w:t>
      </w:r>
    </w:p>
    <w:p>
      <w:pPr>
        <w:pStyle w:val="FirstParagraph"/>
      </w:pPr>
      <w:r>
        <w:t xml:space="preserve">The concept of a</w:t>
      </w:r>
      <w:r>
        <w:t xml:space="preserve"> </w:t>
      </w:r>
      <w:r>
        <w:rPr>
          <w:bCs/>
          <w:b/>
        </w:rPr>
        <w:t xml:space="preserve">Paramedic</w:t>
      </w:r>
      <w:r>
        <w:t xml:space="preserve">, defined as an allied health practitioner who provides acute medical care and transport, has historically operated under different classifications in Asia compared to Western nations. In</w:t>
      </w:r>
    </w:p>
    <w:p>
      <w:pPr>
        <w:pStyle w:val="BodyText"/>
      </w:pPr>
      <w:r>
        <w:t xml:space="preserve">Japans emergency medical landscape has traditionally been dominated by Firefighters who serve as first responders and basic life support providers. However, recent legislative changes and societal demands have necessitated a shift toward a specialized paramedic corps capable of advanced life support (ALS). This research paper examines how these national shifts in Japan are being contextualized within the historic and modern frameworks of Kyoto.</w:t>
      </w:r>
    </w:p>
    <w:p>
      <w:pPr>
        <w:pStyle w:val="BodyText"/>
      </w:pPr>
      <w:r>
        <w:t xml:space="preserve">Japan is currently undergoing one of the most significant demographic transformations in human history, characterized by a rapidly aging population and declining birth rates. Within this national narrative,</w:t>
      </w:r>
      <w:r>
        <w:t xml:space="preserve"> </w:t>
      </w:r>
      <w:r>
        <w:rPr>
          <w:bCs/>
          <w:b/>
        </w:rPr>
        <w:t xml:space="preserve">Kyoto</w:t>
      </w:r>
      <w:r>
        <w:t xml:space="preserve"> </w:t>
      </w:r>
      <w:r>
        <w:t xml:space="preserve">stands out as a microcosm of these challenges. As a major tourist destination and an ancient cultural capital, Kyoto possesses unique infrastructure constraints and high-density population centers that strain traditional emergency response models. The integration of the modern</w:t>
      </w:r>
      <w:r>
        <w:t xml:space="preserve"> </w:t>
      </w:r>
      <w:r>
        <w:rPr>
          <w:bCs/>
          <w:b/>
        </w:rPr>
        <w:t xml:space="preserve">Paramedic</w:t>
      </w:r>
      <w:r>
        <w:t xml:space="preserve"> </w:t>
      </w:r>
      <w:r>
        <w:t xml:space="preserve">role is not merely an administrative update but a critical public health necessity for the sustainability of life in this historic city.</w:t>
      </w:r>
    </w:p>
    <w:bookmarkEnd w:id="21"/>
    <w:bookmarkStart w:id="22" w:name="X45ece82b558936b99373fc2efe9930e4d2b1d1b"/>
    <w:p>
      <w:pPr>
        <w:pStyle w:val="Heading2"/>
      </w:pPr>
      <w:r>
        <w:t xml:space="preserve">2. Regulatory Framework and Professional Standards</w:t>
      </w:r>
    </w:p>
    <w:p>
      <w:pPr>
        <w:pStyle w:val="FirstParagraph"/>
      </w:pPr>
      <w:r>
        <w:t xml:space="preserve">To understand the implementation of paramedics in</w:t>
      </w:r>
    </w:p>
    <w:p>
      <w:pPr>
        <w:pStyle w:val="BodyText"/>
      </w:pPr>
      <w:r>
        <w:t xml:space="preserve">Japans legal system requires examining the Fire Service Act and regulations governing emergency care. Historically, those providing pre-hospital care were certified as Emergency Medical Technicians (EMTs). However, the gap between basic EMT capabilities and physician-level interventions has led to calls for a dedicated Paramedic licensure track in Japan that mirrors international standards.</w:t>
      </w:r>
    </w:p>
    <w:p>
      <w:pPr>
        <w:pStyle w:val="BodyText"/>
      </w:pPr>
      <w:r>
        <w:t xml:space="preserve">In</w:t>
      </w:r>
      <w:r>
        <w:t xml:space="preserve"> </w:t>
      </w:r>
      <w:r>
        <w:rPr>
          <w:bCs/>
          <w:b/>
        </w:rPr>
        <w:t xml:space="preserve">Kyoto</w:t>
      </w:r>
      <w:r>
        <w:t xml:space="preserve">, this transition is being piloted through collaborations between local government bodies, such as the Kyoto City Fire Department, and major medical institutions like Kyoto University Hospital. The goal is to establish a rigorous educational curriculum for aspiring paramedics that includes advanced pharmacology, cardiac rhythm interpretation, and invasive airway management. This professionalization aims to reduce the reliance on fire personnel for ALS tasks during non-fire emergencies, thereby optimizing resource allocation across the city.</w:t>
      </w:r>
    </w:p>
    <w:bookmarkEnd w:id="22"/>
    <w:bookmarkStart w:id="23" w:name="X25b0c4978c5268746c41d70e0bf2ca053e84dc4"/>
    <w:p>
      <w:pPr>
        <w:pStyle w:val="Heading2"/>
      </w:pPr>
      <w:r>
        <w:t xml:space="preserve">3. Kyoto as a Case Study: Unique Urban Challenges</w:t>
      </w:r>
    </w:p>
    <w:p>
      <w:pPr>
        <w:pStyle w:val="FirstParagraph"/>
      </w:pPr>
      <w:r>
        <w:t xml:space="preserve">The implementation of an advanced</w:t>
      </w:r>
      <w:r>
        <w:t xml:space="preserve"> </w:t>
      </w:r>
      <w:r>
        <w:rPr>
          <w:bCs/>
          <w:b/>
        </w:rPr>
        <w:t xml:space="preserve">Paramedic</w:t>
      </w:r>
      <w:r>
        <w:t xml:space="preserve"> </w:t>
      </w:r>
      <w:r>
        <w:t xml:space="preserve">system in</w:t>
      </w:r>
      <w:r>
        <w:t xml:space="preserve"> </w:t>
      </w:r>
      <w:r>
        <w:rPr>
          <w:bCs/>
          <w:b/>
        </w:rPr>
        <w:t xml:space="preserve">Kyoto</w:t>
      </w:r>
    </w:p>
    <w:p>
      <w:pPr>
        <w:pStyle w:val="BodyText"/>
      </w:pPr>
      <w:r>
        <w:t xml:space="preserve">Japans</w:t>
      </w:r>
    </w:p>
    <w:p>
      <w:pPr>
        <w:pStyle w:val="BodyText"/>
      </w:pPr>
      <w:r>
        <w:t xml:space="preserve">Nishi-ku, and Higashiyama. These narrow alleys are often inaccessible to standard ambulances, leading to significant delays in patient care. Traditional ambulance operations are inefficient in these zones.</w:t>
      </w:r>
    </w:p>
    <w:p>
      <w:pPr>
        <w:pStyle w:val="BodyText"/>
      </w:pPr>
      <w:r>
        <w:t xml:space="preserve">To address this, the new paramedic model in Kyoto is integrating micro-mobility solutions and smaller response vehicles equipped with advanced life support technology. These compact units allow</w:t>
      </w:r>
      <w:r>
        <w:t xml:space="preserve"> </w:t>
      </w:r>
      <w:r>
        <w:rPr>
          <w:bCs/>
          <w:b/>
        </w:rPr>
        <w:t xml:space="preserve">Paramedics</w:t>
      </w:r>
    </w:p>
    <w:p>
      <w:pPr>
        <w:pStyle w:val="BodyText"/>
      </w:pPr>
      <w:r>
        <w:t xml:space="preserve">Japans</w:t>
      </w:r>
    </w:p>
    <w:bookmarkEnd w:id="23"/>
    <w:bookmarkStart w:id="24" w:name="demographic-pressures-and-geriatric-care"/>
    <w:p>
      <w:pPr>
        <w:pStyle w:val="Heading2"/>
      </w:pPr>
      <w:r>
        <w:t xml:space="preserve">4. Demographic Pressures and Geriatric Care</w:t>
      </w:r>
    </w:p>
    <w:p>
      <w:pPr>
        <w:pStyle w:val="FirstParagraph"/>
      </w:pPr>
      <w:r>
        <w:t xml:space="preserve">A significant portion of emergency calls in Kyoto relates to geriatric emergencies, including falls, cardiac arrests, and stroke symptoms. An aging population requires a healthcare approach that emphasizes rapid assessment and early intervention to prevent hospital overcrowding. The role of the</w:t>
      </w:r>
      <w:r>
        <w:t xml:space="preserve"> </w:t>
      </w:r>
      <w:r>
        <w:rPr>
          <w:bCs/>
          <w:b/>
        </w:rPr>
        <w:t xml:space="preserve">Paramedic</w:t>
      </w:r>
    </w:p>
    <w:p>
      <w:pPr>
        <w:pStyle w:val="BodyText"/>
      </w:pPr>
      <w:r>
        <w:t xml:space="preserve">Japans</w:t>
      </w:r>
    </w:p>
    <w:p>
      <w:pPr>
        <w:pStyle w:val="BodyText"/>
      </w:pPr>
      <w:r>
        <w:t xml:space="preserve">telemedicine capabilities that allow paramedics to consult with hospital specialists in real-time via tablet devices while en route.</w:t>
      </w:r>
    </w:p>
    <w:p>
      <w:pPr>
        <w:pStyle w:val="BodyText"/>
      </w:pPr>
      <w:r>
        <w:t xml:space="preserve">In Kyoto, where traditional community networks are strong but shrinking, paramedics also play a crucial role in continuity of care. By documenting patient conditions accurately and communicating directly with receiving facilities,</w:t>
      </w:r>
      <w:r>
        <w:t xml:space="preserve"> </w:t>
      </w:r>
      <w:r>
        <w:rPr>
          <w:bCs/>
          <w:b/>
        </w:rPr>
        <w:t xml:space="preserve">Paramedics</w:t>
      </w:r>
    </w:p>
    <w:p>
      <w:pPr>
        <w:pStyle w:val="BodyText"/>
      </w:pPr>
      <w:r>
        <w:t xml:space="preserve">Japans healthcare ecosystem.</w:t>
      </w:r>
    </w:p>
    <w:bookmarkEnd w:id="24"/>
    <w:bookmarkStart w:id="25" w:name="educational-pathways-and-future-outlook"/>
    <w:p>
      <w:pPr>
        <w:pStyle w:val="Heading2"/>
      </w:pPr>
      <w:r>
        <w:t xml:space="preserve">5. Educational Pathways and Future Outlook</w:t>
      </w:r>
    </w:p>
    <w:p>
      <w:pPr>
        <w:pStyle w:val="FirstParagraph"/>
      </w:pPr>
      <w:r>
        <w:t xml:space="preserve">The establishment of a robust paramedic profession requires sustained investment in education. Universities in Kyoto, including Doshisha University and Ritsumeikan University, are currently developing specialized degrees tailored to the Japanese context of advanced pre-hospital care. These programs aim to bridge the gap between nursing education and firefighter training, creating a new tier of emergency medical professionals.</w:t>
      </w:r>
    </w:p>
    <w:p>
      <w:pPr>
        <w:pStyle w:val="BodyText"/>
      </w:pPr>
      <w:r>
        <w:t xml:space="preserve">Furthermore, international collaboration is key. Learning from established paramedic systems in Europe and North America will help Japan avoid common pitfalls in EMS development. Kyoto is positioned as a hub for this exchange, hosting symposiums where local officials discuss the integration of advanced paramedic protocols with global best practices.</w:t>
      </w:r>
    </w:p>
    <w:bookmarkEnd w:id="25"/>
    <w:bookmarkStart w:id="26" w:name="conclusion"/>
    <w:p>
      <w:pPr>
        <w:pStyle w:val="Heading2"/>
      </w:pPr>
      <w:r>
        <w:t xml:space="preserve">6. Conclusion</w:t>
      </w:r>
    </w:p>
    <w:p>
      <w:pPr>
        <w:pStyle w:val="FirstParagraph"/>
      </w:pPr>
      <w:r>
        <w:t xml:space="preserve">The evolution of the</w:t>
      </w:r>
      <w:r>
        <w:t xml:space="preserve"> </w:t>
      </w:r>
      <w:r>
        <w:rPr>
          <w:bCs/>
          <w:b/>
        </w:rPr>
        <w:t xml:space="preserve">Paramedic</w:t>
      </w:r>
    </w:p>
    <w:p>
      <w:pPr>
        <w:pStyle w:val="BodyText"/>
      </w:pPr>
      <w:r>
        <w:t xml:space="preserve">Japans</w:t>
      </w:r>
    </w:p>
    <w:p>
      <w:pPr>
        <w:pStyle w:val="BodyText"/>
      </w:pPr>
      <w:r>
        <w:t xml:space="preserve">Kyoto represents a pivotal moment in public health policy. By adapting to the unique geographical and demographic realities of this ancient city, Japan is pioneering a model of emergency care that balances modern technological advancement with traditional community values.</w:t>
      </w:r>
    </w:p>
    <w:p>
      <w:pPr>
        <w:pStyle w:val="BodyText"/>
      </w:pPr>
      <w:r>
        <w:t xml:space="preserve">The successful implementation of this profession will require continued legislative support, educational innovation, and inter-agency cooperation. However, the potential benefits—a faster response time in narrow streets, better outcomes for elderly patients in crisis areas—are immense. As</w:t>
      </w:r>
    </w:p>
    <w:p>
      <w:pPr>
        <w:pStyle w:val="BodyText"/>
      </w:pPr>
      <w:r>
        <w:t xml:space="preserve">Japans society continues to age and change, the role of the paramedic will become increasingly central to maintaining public safety and health resilience in</w:t>
      </w:r>
      <w:r>
        <w:t xml:space="preserve"> </w:t>
      </w:r>
      <w:r>
        <w:rPr>
          <w:bCs/>
          <w:b/>
        </w:rPr>
        <w:t xml:space="preserve">Kyoto</w:t>
      </w:r>
      <w:r>
        <w:t xml:space="preserve">and beyond.</w:t>
      </w:r>
    </w:p>
    <w:p>
      <w:pPr>
        <w:pStyle w:val="BodyText"/>
      </w:pPr>
      <w:r>
        <w:t xml:space="preserve">This research paper concludes that the professionalization of paramedics is not just a technical upgrade but a fundamental restructuring of how</w:t>
      </w:r>
    </w:p>
    <w:p>
      <w:pPr>
        <w:pStyle w:val="BodyText"/>
      </w:pPr>
      <w:r>
        <w:t xml:space="preserve">Japans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Emergence and Strategic Implementation of the Paramedic Profession in Japan, Kyoto</dc:title>
  <dc:creator/>
  <cp:keywords/>
  <dcterms:created xsi:type="dcterms:W3CDTF">2026-07-29T20:54:10Z</dcterms:created>
  <dcterms:modified xsi:type="dcterms:W3CDTF">2026-07-29T20:54:10Z</dcterms:modified>
</cp:coreProperties>
</file>

<file path=docProps/custom.xml><?xml version="1.0" encoding="utf-8"?>
<Properties xmlns="http://schemas.openxmlformats.org/officeDocument/2006/custom-properties" xmlns:vt="http://schemas.openxmlformats.org/officeDocument/2006/docPropsVTypes"/>
</file>