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0" w:name="X7e4f54bce4319c09bd05767c92eda9dc8974da9"/>
    <w:p>
      <w:pPr>
        <w:pStyle w:val="Heading1"/>
      </w:pPr>
      <w:r>
        <w:t xml:space="preserve">The Evolution and Necessity of Paramedic Services in Pakistan Islamabad</w:t>
      </w:r>
    </w:p>
    <w:p>
      <w:pPr>
        <w:pStyle w:val="FirstParagraph"/>
      </w:pPr>
      <w:r>
        <w:rPr>
          <w:bCs/>
          <w:b/>
        </w:rPr>
        <w:t xml:space="preserve">Abstract:</w:t>
      </w:r>
      <w:r>
        <w:br/>
      </w:r>
      <w:r>
        <w:t xml:space="preserve">This research paper explores the critical role, development, and future trajectory of paramedic services within the urban landscape of Pakistan Islamabad. As a capital city with unique demographic challenges and rapid infrastructure expansion, Islamabad requires a robust emergency medical system. This document analyzes the current state of pre-hospital care in Pakistan Islamabad, addressing systemic gaps between government initiatives like EMRIS and private sector contributions. It argues that establishing standardized paramedic education, rigorous regulation, and integrated emergency response protocols are essential for saving lives and reducing mortality rates in the region.</w:t>
      </w:r>
    </w:p>
    <w:bookmarkStart w:id="20" w:name="introduction"/>
    <w:p>
      <w:pPr>
        <w:pStyle w:val="Heading2"/>
      </w:pPr>
      <w:r>
        <w:t xml:space="preserve">1. Introduction</w:t>
      </w:r>
    </w:p>
    <w:p>
      <w:pPr>
        <w:pStyle w:val="FirstParagraph"/>
      </w:pPr>
      <w:r>
        <w:t xml:space="preserve">The concept of pre-hospital emergency care has undergone a paradigm shift globally, moving from simple transport to advanced life support provided by trained professionals known as paramedics. In the context of South Asia, Pakistan has historically relied on informal ambulance services and basic first aid. However, the capital city of Pakistan Islamabad stands as an exception due to its planned infrastructure and central administrative importance. The implementation of effective</w:t>
      </w:r>
      <w:r>
        <w:t xml:space="preserve"> </w:t>
      </w:r>
      <w:r>
        <w:rPr>
          <w:bCs/>
          <w:b/>
        </w:rPr>
        <w:t xml:space="preserve">Paramedic</w:t>
      </w:r>
      <w:r>
        <w:t xml:space="preserve"> </w:t>
      </w:r>
      <w:r>
        <w:t xml:space="preserve">services in Pakistan Islamabad is not merely a logistical necessity but a humanitarian imperative.</w:t>
      </w:r>
    </w:p>
    <w:p>
      <w:pPr>
        <w:pStyle w:val="BodyText"/>
      </w:pPr>
      <w:r>
        <w:t xml:space="preserve">Pakistan Islamabad serves as the political and administrative heart of the nation. With a growing population, increasing traffic congestion, and diverse socioeconomic activities, the demand for immediate medical intervention during emergencies—ranging from cardiac arrests to trauma accidents—is escalating. This paper aims to evaluate how structured paramedic services can bridge the gap between incident occurrence and hospital admission in Pakistan Islamabad.</w:t>
      </w:r>
    </w:p>
    <w:bookmarkEnd w:id="20"/>
    <w:bookmarkStart w:id="21" w:name="Xb76f3b1bbd07f1f7f15ad2cc348dd661a13caee"/>
    <w:p>
      <w:pPr>
        <w:pStyle w:val="Heading2"/>
      </w:pPr>
      <w:r>
        <w:t xml:space="preserve">2. The Current Landscape of Emergency Care in Pakistan Islamabad</w:t>
      </w:r>
    </w:p>
    <w:p>
      <w:pPr>
        <w:pStyle w:val="FirstParagraph"/>
      </w:pPr>
      <w:r>
        <w:t xml:space="preserve">The emergency medical landscape in Pakistan Islamabad is characterized by a dual system comprising government-run services and private providers. Historically, the primary government initiative was the establishment of the Emergency Medical Response System (EMRIS). Initially launched with support from international bodies such as the Aga Khan University Hospital, EMRIS sought to provide 24/7 ambulance services across Islamabad.</w:t>
      </w:r>
    </w:p>
    <w:p>
      <w:pPr>
        <w:pStyle w:val="BodyText"/>
      </w:pPr>
      <w:r>
        <w:t xml:space="preserve">However, despite these efforts, significant inconsistencies remain. Many calls for help result in delayed responses due to inadequate fleet management or communication breakdowns. Furthermore, while many basic ambulance drivers are trained in first aid, they often lack the advanced certification required to be classified as true paramedics. In Pakistan Islamabad specifically, where high-rise buildings and gated communities are prevalent, the ability of a</w:t>
      </w:r>
      <w:r>
        <w:t xml:space="preserve"> </w:t>
      </w:r>
      <w:r>
        <w:rPr>
          <w:bCs/>
          <w:b/>
        </w:rPr>
        <w:t xml:space="preserve">Paramedic</w:t>
      </w:r>
      <w:r>
        <w:t xml:space="preserve"> </w:t>
      </w:r>
      <w:r>
        <w:t xml:space="preserve">to navigate complex urban environments quickly is crucial.</w:t>
      </w:r>
    </w:p>
    <w:bookmarkEnd w:id="21"/>
    <w:bookmarkStart w:id="22" w:name="the-role-of-professional-paramedics"/>
    <w:p>
      <w:pPr>
        <w:pStyle w:val="Heading2"/>
      </w:pPr>
      <w:r>
        <w:t xml:space="preserve">3. The Role of Professional Paramedics</w:t>
      </w:r>
    </w:p>
    <w:p>
      <w:pPr>
        <w:pStyle w:val="FirstParagraph"/>
      </w:pPr>
      <w:r>
        <w:t xml:space="preserve">A paramedic is distinct from a standard ambulance driver or nurse. In developed healthcare systems, paramedics are highly skilled technicians capable of performing invasive procedures, administering complex medications, and making critical clinical decisions in the field before reaching a hospital. In the context of Pakistan Islamabad, introducing certified paramedics into the emergency chain is vital.</w:t>
      </w:r>
    </w:p>
    <w:p>
      <w:pPr>
        <w:pStyle w:val="BodyText"/>
      </w:pPr>
      <w:r>
        <w:t xml:space="preserve">Cardiovascular diseases account for a significant portion of mortality in urban Pakistan. The "golden hour" principle dictates that survival rates drop precipitously if advanced cardiac life support (ACLS) is not initiated within the first sixty minutes of an event. Paramedics equipped with Automated External Defibrillators (AEDs) and advanced airway management skills can stabilize patients en route to major hospitals in Islamabad, such as Pakistan Institute of Medical Sciences (PIMS) or Shaukat Khanum Hospital.</w:t>
      </w:r>
    </w:p>
    <w:bookmarkEnd w:id="22"/>
    <w:bookmarkStart w:id="26" w:name="challenges-in-implementation"/>
    <w:p>
      <w:pPr>
        <w:pStyle w:val="Heading2"/>
      </w:pPr>
      <w:r>
        <w:t xml:space="preserve">4. Challenges in Implementation</w:t>
      </w:r>
    </w:p>
    <w:p>
      <w:pPr>
        <w:pStyle w:val="FirstParagraph"/>
      </w:pPr>
      <w:r>
        <w:t xml:space="preserve">Several barriers hinder the full integration of professional paramedic services in Pakistan Islamabad:</w:t>
      </w:r>
    </w:p>
    <w:bookmarkStart w:id="23" w:name="educational-infrastructure"/>
    <w:p>
      <w:pPr>
        <w:pStyle w:val="Heading3"/>
      </w:pPr>
      <w:r>
        <w:t xml:space="preserve">4.1 Educational Infrastructure</w:t>
      </w:r>
    </w:p>
    <w:p>
      <w:pPr>
        <w:pStyle w:val="FirstParagraph"/>
      </w:pPr>
      <w:r>
        <w:br/>
      </w:r>
      <w:r>
        <w:t xml:space="preserve">Pakistan lacks a standardized, university-level curriculum specifically for emergency medicine and paramedicine at the scale required. While some private institutions offer diploma courses, there is no unified regulatory body that accredits these programs uniformly across the country. For Pakistan Islamabad to thrive, local universities must partner with international health bodies to create accredited degree programs in Paramedic Science.</w:t>
      </w:r>
    </w:p>
    <w:bookmarkEnd w:id="23"/>
    <w:bookmarkStart w:id="24" w:name="regulatory-framework"/>
    <w:p>
      <w:pPr>
        <w:pStyle w:val="Heading3"/>
      </w:pPr>
      <w:r>
        <w:t xml:space="preserve">4.2 Regulatory Framework</w:t>
      </w:r>
    </w:p>
    <w:p>
      <w:pPr>
        <w:pStyle w:val="FirstParagraph"/>
      </w:pPr>
      <w:r>
        <w:br/>
      </w:r>
      <w:r>
        <w:t xml:space="preserve">The absence of a strict licensing authority leads to variability in skill levels among those providing emergency care. In Pakistan Islamabad, the government must enforce strict regulations ensuring that only certified individuals man advanced life support units. This includes regular assessments and continuous professional development for all paramedics.</w:t>
      </w:r>
    </w:p>
    <w:bookmarkEnd w:id="24"/>
    <w:bookmarkStart w:id="25" w:name="public-awareness"/>
    <w:p>
      <w:pPr>
        <w:pStyle w:val="Heading3"/>
      </w:pPr>
      <w:r>
        <w:t xml:space="preserve">4.3 Public Awareness</w:t>
      </w:r>
    </w:p>
    <w:p>
      <w:pPr>
        <w:pStyle w:val="FirstParagraph"/>
      </w:pPr>
      <w:r>
        <w:br/>
      </w:r>
      <w:r>
        <w:t xml:space="preserve">In many parts of South Asia, there is a cultural reliance on informal networks during emergencies. In Pakistan Islamabad, public education campaigns are necessary to encourage citizens to dial emergency numbers (such as 115 or 102) and wait for professional</w:t>
      </w:r>
      <w:r>
        <w:t xml:space="preserve"> </w:t>
      </w:r>
      <w:r>
        <w:rPr>
          <w:bCs/>
          <w:b/>
        </w:rPr>
        <w:t xml:space="preserve">Paramedic</w:t>
      </w:r>
      <w:r>
        <w:t xml:space="preserve"> </w:t>
      </w:r>
      <w:r>
        <w:t xml:space="preserve">assistance rather than attempting unsafe self-transport in private vehicles.</w:t>
      </w:r>
    </w:p>
    <w:bookmarkEnd w:id="25"/>
    <w:bookmarkEnd w:id="26"/>
    <w:bookmarkStart w:id="27" w:name="X7438386fb9edfd41cd18e261f6973fd7fe65209"/>
    <w:p>
      <w:pPr>
        <w:pStyle w:val="Heading2"/>
      </w:pPr>
      <w:r>
        <w:t xml:space="preserve">5. Strategic Recommendations for Pakistan Islamabad</w:t>
      </w:r>
    </w:p>
    <w:p>
      <w:pPr>
        <w:pStyle w:val="FirstParagraph"/>
      </w:pPr>
      <w:r>
        <w:t xml:space="preserve">To optimize emergency care in the capital, a multi-faceted approach is required:</w:t>
      </w:r>
    </w:p>
    <w:p>
      <w:pPr>
        <w:numPr>
          <w:ilvl w:val="0"/>
          <w:numId w:val="1001"/>
        </w:numPr>
        <w:pStyle w:val="Compact"/>
      </w:pPr>
      <w:r>
        <w:rPr>
          <w:bCs/>
          <w:b/>
        </w:rPr>
        <w:t xml:space="preserve">Digital Integration:</w:t>
      </w:r>
      <w:r>
        <w:br/>
      </w:r>
      <w:r>
        <w:t xml:space="preserve">Leveraging technology to create a centralized dispatch center for Pakistan Islamabad that tracks ambulance locations in real-time using GPS. This reduces response times significantly.</w:t>
      </w:r>
    </w:p>
    <w:p>
      <w:pPr>
        <w:numPr>
          <w:ilvl w:val="0"/>
          <w:numId w:val="1001"/>
        </w:numPr>
        <w:pStyle w:val="Compact"/>
      </w:pPr>
      <w:r>
        <w:rPr>
          <w:bCs/>
          <w:b/>
        </w:rPr>
        <w:t xml:space="preserve">Public-Private Partnerships (PPPs):</w:t>
      </w:r>
      <w:r>
        <w:br/>
      </w:r>
      <w:r>
        <w:t xml:space="preserve">The government of Pakistan Islamabad should collaborate with private hospital networks to subsidize the cost of advanced life support units, making them accessible to the general public without prohibitive costs.</w:t>
      </w:r>
    </w:p>
    <w:p>
      <w:pPr>
        <w:numPr>
          <w:ilvl w:val="0"/>
          <w:numId w:val="1001"/>
        </w:numPr>
        <w:pStyle w:val="Compact"/>
      </w:pPr>
      <w:r>
        <w:rPr>
          <w:bCs/>
          <w:b/>
        </w:rPr>
        <w:t xml:space="preserve">Trauma Centers:</w:t>
      </w:r>
      <w:r>
        <w:br/>
      </w:r>
      <w:r>
        <w:t xml:space="preserve">Designating specific hospitals in Islamabad as Level 1 Trauma Centers capable of receiving critically injured patients stabilized by paramedics ensures a seamless transition from pre-hospital to in-hospital care.</w:t>
      </w:r>
    </w:p>
    <w:bookmarkEnd w:id="27"/>
    <w:bookmarkStart w:id="28" w:name="conclusion"/>
    <w:p>
      <w:pPr>
        <w:pStyle w:val="Heading2"/>
      </w:pPr>
      <w:r>
        <w:t xml:space="preserve">6. Conclusion</w:t>
      </w:r>
    </w:p>
    <w:p>
      <w:pPr>
        <w:pStyle w:val="FirstParagraph"/>
      </w:pPr>
      <w:r>
        <w:t xml:space="preserve">The development of robust</w:t>
      </w:r>
      <w:r>
        <w:t xml:space="preserve"> </w:t>
      </w:r>
      <w:r>
        <w:rPr>
          <w:bCs/>
          <w:b/>
        </w:rPr>
        <w:t xml:space="preserve">Paramedic</w:t>
      </w:r>
      <w:r>
        <w:t xml:space="preserve"> </w:t>
      </w:r>
      <w:r>
        <w:t xml:space="preserve">services is a cornerstone of modern healthcare infrastructure. For Pakistan Islamabad, investing in professional emergency medical technicians and paramedics is an investment in the safety and well-being of its citizens. The capital city possesses the administrative capacity and economic resources to lead this transformation within Pakistan.</w:t>
      </w:r>
    </w:p>
    <w:p>
      <w:pPr>
        <w:pStyle w:val="BodyText"/>
      </w:pPr>
      <w:r>
        <w:t xml:space="preserve">By addressing educational gaps, enforcing regulatory standards, and integrating digital dispatch systems, Pakistan Islamabad can establish a model for emergency care that rivals international standards. Ultimately, the presence of skilled paramedics on the streets of Islamabad will reduce preventable deaths and enhance public trust in state healthcare institutions. The future of emergency response in Pakistan lies not just in better hospitals, but in empowering those who provide care during the critical moments before arrival.</w:t>
      </w:r>
    </w:p>
    <w:bookmarkEnd w:id="28"/>
    <w:bookmarkStart w:id="29" w:name="references"/>
    <w:p>
      <w:pPr>
        <w:pStyle w:val="Heading2"/>
      </w:pPr>
      <w:r>
        <w:t xml:space="preserve">7. References</w:t>
      </w:r>
    </w:p>
    <w:p>
      <w:pPr>
        <w:pStyle w:val="FirstParagraph"/>
      </w:pPr>
      <w:r>
        <w:rPr>
          <w:iCs/>
          <w:i/>
        </w:rPr>
        <w:t xml:space="preserve">Note: This is a simulated research document for illustrative purposes.</w:t>
      </w:r>
    </w:p>
    <w:p>
      <w:pPr>
        <w:numPr>
          <w:ilvl w:val="0"/>
          <w:numId w:val="1002"/>
        </w:numPr>
        <w:pStyle w:val="Compact"/>
      </w:pPr>
      <w:r>
        <w:t xml:space="preserve">National Emergency Response System (NERS) Guidelines for Urban Healthcare.</w:t>
      </w:r>
    </w:p>
    <w:p>
      <w:pPr>
        <w:numPr>
          <w:ilvl w:val="0"/>
          <w:numId w:val="1002"/>
        </w:numPr>
        <w:pStyle w:val="Compact"/>
      </w:pPr>
      <w:r>
        <w:t xml:space="preserve">Aga Khan University Hospital Reports on Pre-Hospital Care in Pakistan.</w:t>
      </w:r>
    </w:p>
    <w:p>
      <w:pPr>
        <w:numPr>
          <w:ilvl w:val="0"/>
          <w:numId w:val="1002"/>
        </w:numPr>
        <w:pStyle w:val="Compact"/>
      </w:pPr>
      <w:r>
        <w:t xml:space="preserve">World Health Organization (WHO) Data on Injury Prevention and Control in South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Necessity of Paramedic Services in Pakistan Islamabad</dc:title>
  <dc:creator/>
  <dc:language>en</dc:language>
  <cp:keywords/>
  <dcterms:created xsi:type="dcterms:W3CDTF">2026-07-29T19:35:22Z</dcterms:created>
  <dcterms:modified xsi:type="dcterms:W3CDTF">2026-07-29T19:35:22Z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