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the</w:t>
      </w:r>
      <w:r>
        <w:t xml:space="preserve"> </w:t>
      </w:r>
      <w:r>
        <w:t xml:space="preserve">Healthcare</w:t>
      </w:r>
      <w:r>
        <w:t xml:space="preserve"> </w:t>
      </w:r>
      <w:r>
        <w:t xml:space="preserve">Infrastructure</w:t>
      </w:r>
      <w:r>
        <w:t xml:space="preserve"> </w:t>
      </w:r>
      <w:r>
        <w:t xml:space="preserve">of</w:t>
      </w:r>
      <w:r>
        <w:t xml:space="preserve"> </w:t>
      </w:r>
      <w:r>
        <w:t xml:space="preserve">Russia</w:t>
      </w:r>
      <w:r>
        <w:t xml:space="preserve"> </w:t>
      </w:r>
      <w:r>
        <w:t xml:space="preserve">Moscow</w:t>
      </w:r>
    </w:p>
    <w:bookmarkStart w:id="32" w:name="Xe4a3a16b00955f0f0d60326279b06a1339b44af"/>
    <w:p>
      <w:pPr>
        <w:pStyle w:val="Heading1"/>
      </w:pPr>
      <w:r>
        <w:t xml:space="preserve">The Evolution and Integration of the Paramedic Role in the Healthcare Infrastructure of Russia Moscow</w:t>
      </w:r>
    </w:p>
    <w:p>
      <w:pPr>
        <w:pStyle w:val="FirstParagraph"/>
      </w:pPr>
      <w:r>
        <w:rPr>
          <w:bCs/>
          <w:b/>
        </w:rPr>
        <w:t xml:space="preserve">Abstract</w:t>
      </w:r>
    </w:p>
    <w:p>
      <w:pPr>
        <w:pStyle w:val="BodyText"/>
      </w:pPr>
      <w:r>
        <w:t xml:space="preserve">This research paper examines the critical development, structural challenges, and future potential of the paramedic profession within the specific context of Russia Moscow. As one of the most populous and economically significant cities in Eastern Europe, Russia Moscow serves as a microcosm for understanding how advanced emergency medical services (EMS) can be integrated into a centralized healthcare system. While historically reliant on physician-led emergency teams, recent legislative reforms and urbanization pressures have necessitated a shift toward specialized paramedic roles. This document explores the historical trajectory of EMS in Russia, the current regulatory framework governing paramedics in Moscow, the unique environmental challenges faced by practitioners in this megacity, and recommendations for enhancing pre-hospital care quality.</w:t>
      </w:r>
    </w:p>
    <w:bookmarkStart w:id="20" w:name="introduction"/>
    <w:p>
      <w:pPr>
        <w:pStyle w:val="Heading2"/>
      </w:pPr>
      <w:r>
        <w:t xml:space="preserve">1. Introduction</w:t>
      </w:r>
    </w:p>
    <w:p>
      <w:pPr>
        <w:pStyle w:val="FirstParagraph"/>
      </w:pPr>
      <w:r>
        <w:t xml:space="preserve">The concept of emergency medical services has undergone a radical transformation globally over the past three decades. In Russia Moscow, this evolution is particularly pronounced due to the city's status as a global hub for business, tourism, and culture. The demand for rapid, high-quality pre-hospital care in such a dense urban environment is immense. Historically, the Soviet and post-Soviet medical systems prioritized hospital-based treatment over field intervention. However, as mortality rates from cardiovascular events and trauma remain significant public health concerns in Russia Moscow, the role of the paramedic has emerged as a pivotal component of life-saving protocols.</w:t>
      </w:r>
    </w:p>
    <w:p>
      <w:pPr>
        <w:pStyle w:val="BodyText"/>
      </w:pPr>
      <w:r>
        <w:t xml:space="preserve">This paper argues that for Russia Moscow to achieve Western standards of pre-hospital care outcomes, it must further professionalize the paramedic title, expand their scope of practice beyond basic life support, and integrate advanced technological solutions into their daily operations. Understanding the nuances of working as a Paramedic in this specific geographic and political context is essential for improving public health metrics.</w:t>
      </w:r>
    </w:p>
    <w:bookmarkEnd w:id="20"/>
    <w:bookmarkStart w:id="21" w:name="Xa8e6ec46ff2cbd9bbd7c3b43e685ff785cdffb2"/>
    <w:p>
      <w:pPr>
        <w:pStyle w:val="Heading2"/>
      </w:pPr>
      <w:r>
        <w:t xml:space="preserve">2. Historical Context and Systemic Structure</w:t>
      </w:r>
    </w:p>
    <w:p>
      <w:pPr>
        <w:pStyle w:val="FirstParagraph"/>
      </w:pPr>
      <w:r>
        <w:t xml:space="preserve">To understand the current state of paramedicine in Russia Moscow, one must look at the legacy of the Soviet Union’s unified emergency medical service system. Unlike countries with private EMS providers, Russia operates a centralized model where emergency response is largely managed by municipal services. In Moscow, this falls under the jurisdiction of specific city departments responsible for public safety and health.</w:t>
      </w:r>
    </w:p>
    <w:p>
      <w:pPr>
        <w:pStyle w:val="BodyText"/>
      </w:pPr>
      <w:r>
        <w:t xml:space="preserve">For decades, the standard emergency call response in Russia Moscow was an "emergency physician team" (brigada vrachey). These teams consisted of a doctor and a nurse who would drive to the scene. While medically competent, this model was resource-intensive and often inefficient for minor injuries or non-critical conditions. The concept of a dedicated "Paramedic"—a specialized technician acting independently or with limited medical supervision—was largely absent from the public consciousness in Russia Moscow.</w:t>
      </w:r>
    </w:p>
    <w:p>
      <w:pPr>
        <w:pStyle w:val="BodyText"/>
      </w:pPr>
      <w:r>
        <w:t xml:space="preserve">The transition began in earnest in the late 2000s and accelerated in the 2010s. Recognizing that physicians were being overutilized for tasks that could be performed by advanced technicians, authorities introduced new specializations. This shift was driven by a need to optimize resources: allowing doctors to handle complex cases while paramedics managed transport, stabilization, and basic interventions.</w:t>
      </w:r>
    </w:p>
    <w:bookmarkEnd w:id="21"/>
    <w:bookmarkStart w:id="24" w:name="the-modern-paramedic-in-russia-moscow"/>
    <w:p>
      <w:pPr>
        <w:pStyle w:val="Heading2"/>
      </w:pPr>
      <w:r>
        <w:t xml:space="preserve">3. The Modern Paramedic in Russia Moscow</w:t>
      </w:r>
    </w:p>
    <w:p>
      <w:pPr>
        <w:pStyle w:val="FirstParagraph"/>
      </w:pPr>
      <w:r>
        <w:t xml:space="preserve">In contemporary Russia Moscow, the role of the Paramedic is legally defined within federal laws governing health protection and labor classifications. However, the practical application of this role varies. There are generally two categories of providers seen on the streets:</w:t>
      </w:r>
    </w:p>
    <w:bookmarkStart w:id="22" w:name="medical-assistants-feldsher"/>
    <w:p>
      <w:pPr>
        <w:pStyle w:val="Heading3"/>
      </w:pPr>
      <w:r>
        <w:t xml:space="preserve">3.1 Medical Assistants (Feldsher)</w:t>
      </w:r>
    </w:p>
    <w:p>
      <w:pPr>
        <w:pStyle w:val="FirstParagraph"/>
      </w:pPr>
      <w:r>
        <w:t xml:space="preserve">The traditional "feldsher" remains a cornerstone of rural and semi-urban Russia, but in Moscow, their role is evolving. They are trained to perform advanced procedures, including intubation and administering specific medications, often working as part of a team with or without a doctor.</w:t>
      </w:r>
    </w:p>
    <w:bookmarkEnd w:id="22"/>
    <w:bookmarkStart w:id="23" w:name="specialized-paramedic-technicians"/>
    <w:p>
      <w:pPr>
        <w:pStyle w:val="Heading3"/>
      </w:pPr>
      <w:r>
        <w:t xml:space="preserve">3.2 Specialized Paramedic Technicians</w:t>
      </w:r>
    </w:p>
    <w:p>
      <w:pPr>
        <w:pStyle w:val="FirstParagraph"/>
      </w:pPr>
      <w:r>
        <w:t xml:space="preserve">This is the emerging class of professionals in Russia Moscow. These individuals undergo rigorous vocational training focused specifically on emergency response protocols, trauma assessment, and rapid transport logistics. They are distinct from nurses and doctors but operate under a medical direction system that is becoming more sophisticated. In high-traffic districts of Russia Moscow, these paramedics form the first line of defense for cardiac arrests, severe allergic reactions, and acute trauma.</w:t>
      </w:r>
    </w:p>
    <w:bookmarkEnd w:id="23"/>
    <w:bookmarkEnd w:id="24"/>
    <w:bookmarkStart w:id="28" w:name="Xe66167ee4bdf5c655e2c7a81348f724ab2da9c4"/>
    <w:p>
      <w:pPr>
        <w:pStyle w:val="Heading2"/>
      </w:pPr>
      <w:r>
        <w:t xml:space="preserve">4. Unique Challenges in the Moscow Environment</w:t>
      </w:r>
    </w:p>
    <w:p>
      <w:pPr>
        <w:pStyle w:val="FirstParagraph"/>
      </w:pPr>
      <w:r>
        <w:t xml:space="preserve">The operational environment for a Paramedic in Russia Moscow presents unique challenges that differ significantly from other regions or countries.</w:t>
      </w:r>
    </w:p>
    <w:bookmarkStart w:id="25" w:name="urban-density-and-infrastructure"/>
    <w:p>
      <w:pPr>
        <w:pStyle w:val="Heading3"/>
      </w:pPr>
      <w:r>
        <w:t xml:space="preserve">4.1 Urban Density and Infrastructure</w:t>
      </w:r>
    </w:p>
    <w:p>
      <w:pPr>
        <w:pStyle w:val="FirstParagraph"/>
      </w:pPr>
      <w:r>
        <w:t xml:space="preserve">Moscow is characterized by heavy traffic congestion, extensive metro systems, and high-rise residential blocks. For a Paramedic, time is the most critical variable in survival rates for conditions like stroke or myocardial infarction. Navigating the gridlock requires not only skilled driving but also advanced knowledge of alternative routes and the use of emergency lights and sirens effectively within strict urban traffic laws.</w:t>
      </w:r>
    </w:p>
    <w:bookmarkEnd w:id="25"/>
    <w:bookmarkStart w:id="26" w:name="seasonal-extremes"/>
    <w:p>
      <w:pPr>
        <w:pStyle w:val="Heading3"/>
      </w:pPr>
      <w:r>
        <w:t xml:space="preserve">4.2 Seasonal Extremes</w:t>
      </w:r>
    </w:p>
    <w:p>
      <w:pPr>
        <w:pStyle w:val="FirstParagraph"/>
      </w:pPr>
      <w:r>
        <w:t xml:space="preserve">The harsh winters in Russia Moscow pose significant risks to both patients and paramedics. Hypothermia, icy roads leading to increased trauma incidents, and the seasonal spike in respiratory illnesses create a volatile workload. Paramedics must be trained not only in medical triage but also in environmental exposure management.</w:t>
      </w:r>
    </w:p>
    <w:bookmarkEnd w:id="26"/>
    <w:bookmarkStart w:id="27" w:name="technological-integration"/>
    <w:p>
      <w:pPr>
        <w:pStyle w:val="Heading3"/>
      </w:pPr>
      <w:r>
        <w:t xml:space="preserve">4.3 Technological Integration</w:t>
      </w:r>
    </w:p>
    <w:p>
      <w:pPr>
        <w:pStyle w:val="FirstParagraph"/>
      </w:pPr>
      <w:r>
        <w:t xml:space="preserve">Moscow is a leader in digital infrastructure within the Russian Federation. The city has implemented sophisticated dispatch systems and real-time tracking for ambulances. Paramedics are increasingly required to use tablet-based medical records, integrating patient data directly into the central hospital database before they even arrive at the emergency room. This requires a level of technological literacy that was not part of traditional EMS training.</w:t>
      </w:r>
    </w:p>
    <w:bookmarkEnd w:id="27"/>
    <w:bookmarkEnd w:id="28"/>
    <w:bookmarkStart w:id="29" w:name="Xb164cb02d3151b29ef3ddf6246ab8c6361c8d8d"/>
    <w:p>
      <w:pPr>
        <w:pStyle w:val="Heading2"/>
      </w:pPr>
      <w:r>
        <w:t xml:space="preserve">5. Educational Standards and Professional Development</w:t>
      </w:r>
    </w:p>
    <w:p>
      <w:pPr>
        <w:pStyle w:val="FirstParagraph"/>
      </w:pPr>
      <w:r>
        <w:t xml:space="preserve">A major area for improvement identified in this research is the standardization of education for Paramedics in Russia Moscow. Currently, pathways to becoming an emergency medical technician can vary between vocational colleges and university-affiliated programs.</w:t>
      </w:r>
    </w:p>
    <w:p>
      <w:pPr>
        <w:pStyle w:val="BodyText"/>
      </w:pPr>
      <w:r>
        <w:t xml:space="preserve">To compete with international standards, educational institutions in Russia Moscow are beginning to adopt simulation-based learning models. This includes high-fidelity mannequins that simulate cardiac arrest or severe bleeding, allowing paramedics to practice decision-making under pressure. Furthermore, there is a growing emphasis on continuing medical education (CME), ensuring that those working as Paramedics in the dynamic landscape of Russia Moscow stay updated with the latest clinical guidelines.</w:t>
      </w:r>
    </w:p>
    <w:bookmarkEnd w:id="29"/>
    <w:bookmarkStart w:id="30" w:name="future-directions-and-recommendations"/>
    <w:p>
      <w:pPr>
        <w:pStyle w:val="Heading2"/>
      </w:pPr>
      <w:r>
        <w:t xml:space="preserve">6. Future Directions and Recommendations</w:t>
      </w:r>
    </w:p>
    <w:p>
      <w:pPr>
        <w:pStyle w:val="FirstParagraph"/>
      </w:pPr>
      <w:r>
        <w:t xml:space="preserve">To fully realize the potential of pre-hospital care in Russia Moscow, several strategic actions are recommended:</w:t>
      </w:r>
    </w:p>
    <w:p>
      <w:pPr>
        <w:numPr>
          <w:ilvl w:val="0"/>
          <w:numId w:val="1001"/>
        </w:numPr>
        <w:pStyle w:val="Compact"/>
      </w:pPr>
      <w:r>
        <w:rPr>
          <w:bCs/>
          <w:b/>
        </w:rPr>
        <w:t xml:space="preserve">Legislative Clarity:</w:t>
      </w:r>
      <w:r>
        <w:t xml:space="preserve">The government should establish a distinct legal license specifically for "Paramedic," differentiating them clearly from nurses and feldshers, with defined scopes of practice that include advanced airway management and pharmacological interventions.</w:t>
      </w:r>
    </w:p>
    <w:p>
      <w:pPr>
        <w:numPr>
          <w:ilvl w:val="0"/>
          <w:numId w:val="1001"/>
        </w:numPr>
        <w:pStyle w:val="Compact"/>
      </w:pPr>
      <w:r>
        <w:rPr>
          <w:bCs/>
          <w:b/>
        </w:rPr>
        <w:t xml:space="preserve">Advanced Life Support Expansion:</w:t>
      </w:r>
      <w:r>
        <w:t xml:space="preserve">Moving toward an ALS (Advanced Life Support) model where paramedics can administer a wider range of medications and perform diagnostic tests such as ECG interpretation on-site in Russia Moscow.</w:t>
      </w:r>
    </w:p>
    <w:p>
      <w:pPr>
        <w:numPr>
          <w:ilvl w:val="0"/>
          <w:numId w:val="1001"/>
        </w:numPr>
        <w:pStyle w:val="Compact"/>
      </w:pPr>
      <w:r>
        <w:rPr>
          <w:bCs/>
          <w:b/>
        </w:rPr>
        <w:t xml:space="preserve">Pediatric and Geriatric Specialization:</w:t>
      </w:r>
      <w:r>
        <w:t xml:space="preserve">Given the aging population in Russia Moscow and the high volume of families, specialized training modules for pediatric emergencies should be mandatory for all paramedics.</w:t>
      </w:r>
    </w:p>
    <w:p>
      <w:pPr>
        <w:numPr>
          <w:ilvl w:val="0"/>
          <w:numId w:val="1001"/>
        </w:numPr>
        <w:pStyle w:val="Compact"/>
      </w:pPr>
      <w:r>
        <w:rPr>
          <w:bCs/>
          <w:b/>
        </w:rPr>
        <w:t xml:space="preserve">Mental Health Integration:</w:t>
      </w:r>
      <w:r>
        <w:t xml:space="preserve">Including mental health crisis intervention training for paramedics is crucial, as they often serve as the first responders to psychiatric emergencies in urban settings.</w:t>
      </w:r>
    </w:p>
    <w:bookmarkEnd w:id="30"/>
    <w:bookmarkStart w:id="31" w:name="conclusion"/>
    <w:p>
      <w:pPr>
        <w:pStyle w:val="Heading2"/>
      </w:pPr>
      <w:r>
        <w:t xml:space="preserve">7. Conclusion</w:t>
      </w:r>
    </w:p>
    <w:p>
      <w:pPr>
        <w:pStyle w:val="FirstParagraph"/>
      </w:pPr>
      <w:r>
        <w:t xml:space="preserve">The role of the Paramedic in Russia Moscow is at a critical juncture. No longer just an auxiliary support role, the paramedic is becoming a central figure in the city’s public health infrastructure. The dense urban landscape, combined with advanced digital connectivity and harsh environmental conditions, demands a highly skilled, well-trained, and legally empowered workforce.</w:t>
      </w:r>
    </w:p>
    <w:p>
      <w:pPr>
        <w:pStyle w:val="BodyText"/>
      </w:pPr>
      <w:r>
        <w:t xml:space="preserve">By refining educational standards, clarifying legal scopes of practice, and investing in modern equipment for those serving as Paramedics in Russia Moscow, the city can significantly reduce mortality rates from time-sensitive emergencies. This transformation not only honors the legacy of Soviet medical rigor but also embraces global best practices in emergency care. The future of healthcare in Russia Moscow depends on recognizing the paramedic not merely as a driver or nurse assistant, but as a specialized physician-extender capable of saving lives on the scene.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the Healthcare Infrastructure of Russia Moscow</dc:title>
  <dc:creator/>
  <dc:language>en</dc:language>
  <cp:keywords/>
  <dcterms:created xsi:type="dcterms:W3CDTF">2026-07-30T03:59:34Z</dcterms:created>
  <dcterms:modified xsi:type="dcterms:W3CDTF">2026-07-30T03:59:34Z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