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2a6411361833df3d2db7d80feae5bf7854a4326"/>
    <w:p>
      <w:pPr>
        <w:pStyle w:val="Heading1"/>
      </w:pPr>
      <w:r>
        <w:t xml:space="preserve">The Evolution and Integration of the Paramedic Profession in Spain Madrid:</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Emergency Medical Services and Public Health Policy</w:t>
      </w:r>
      <w:r>
        <w:br/>
      </w:r>
      <w:r>
        <w:rPr>
          <w:iCs/>
          <w:i/>
        </w:rPr>
        <w:t xml:space="preserve">Focusing on the unique context of Spain Madrid</w:t>
      </w:r>
    </w:p>
    <w:bookmarkStart w:id="20" w:name="abstract"/>
    <w:p>
      <w:pPr>
        <w:pStyle w:val="Heading3"/>
      </w:pPr>
      <w:r>
        <w:t xml:space="preserve">Abstract</w:t>
      </w:r>
    </w:p>
    <w:p>
      <w:pPr>
        <w:pStyle w:val="FirstParagraph"/>
      </w:pPr>
      <w:r>
        <w:t xml:space="preserve">This research paper examines the critical role, historical development, and current operational framework of the paramedic profession within the autonomous community of Madrid, Spain. As one of Europe’s most populous metropolitan areas, Spain Madrid presents a unique case study for emergency medical services (EMS). This document analyzes how the transition from military-led rescue systems to civilian professionalized healthcare has shaped modern paramedic practice in this region. Furthermore, it discusses the integration of advanced life support (ALS) protocols, the impact of demographic pressures on EMS demand in Spain Madrid, and future challenges regarding workforce retention and technological integration.</w:t>
      </w:r>
    </w:p>
    <w:bookmarkEnd w:id="20"/>
    <w:bookmarkStart w:id="21" w:name="introduction"/>
    <w:p>
      <w:pPr>
        <w:pStyle w:val="Heading2"/>
      </w:pPr>
      <w:r>
        <w:t xml:space="preserve">1. Introduction</w:t>
      </w:r>
    </w:p>
    <w:p>
      <w:pPr>
        <w:pStyle w:val="FirstParagraph"/>
      </w:pPr>
      <w:r>
        <w:t xml:space="preserve">The concept of emergency medical care has undergone a radical transformation over the last half-century. In many nations, pre-hospital care was traditionally provided by non-medical personnel or law enforcement officers. However, the modern paradigm shifts toward a healthcare model where skilled professionals, specifically paramedics, act as the first line of medical defense. In Spain Madrid, this evolution is particularly significant due to the city’s density and its status as a major European hub. The profession of Paramedic in Spain Madrid is no longer merely about transportation; it represents a sophisticated branch of public health that requires rigorous academic training, continuous certification, and close integration with hospital-based emergency departments.</w:t>
      </w:r>
    </w:p>
    <w:p>
      <w:pPr>
        <w:pStyle w:val="BodyText"/>
      </w:pPr>
      <w:r>
        <w:t xml:space="preserve">This paper argues that the standardization of paramedic education and the centralization of EMS under the Servicio de Emergencias 112 Madrid (SEM) have significantly improved survival rates for cardiovascular and traumatic events in Spain Madrid. However, systemic pressures remain a critical concern for policymakers.</w:t>
      </w:r>
    </w:p>
    <w:bookmarkEnd w:id="21"/>
    <w:bookmarkStart w:id="22" w:name="Xcc9b3d60b23d05d675f95800a53f8b3f0119c36"/>
    <w:p>
      <w:pPr>
        <w:pStyle w:val="Heading2"/>
      </w:pPr>
      <w:r>
        <w:t xml:space="preserve">2. Historical Context: From Military to Civilian Care</w:t>
      </w:r>
    </w:p>
    <w:p>
      <w:pPr>
        <w:pStyle w:val="FirstParagraph"/>
      </w:pPr>
      <w:r>
        <w:t xml:space="preserve">To understand the current state of the paramedic profession in Spain Madrid, one must look back at its origins. Historically, pre-hospital care in Spain was fragmented and heavily reliant on military resources or private funeral homes that doubled as ambulance services. The turning point occurred in the late 1970s and early 1980s with the establishment of public emergency systems across various Spanish autonomous communities.</w:t>
      </w:r>
    </w:p>
    <w:p>
      <w:pPr>
        <w:pStyle w:val="BodyText"/>
      </w:pPr>
      <w:r>
        <w:t xml:space="preserve">In Madrid, the creation of a unified public service was pivotal. Unlike some regions where EMS remained private or mixed, Spain Madrid moved toward a fully integrated public model. This shift allowed for the professionalization of roles. The title "Paramedic" (or *Técnico Superior en Auxilio Sanitario* in Spanish) became regulated through higher education institutions rather than short vocational courses. This academic rigor ensured that every paramedic operating in Spain Madrid possessed standardized knowledge in anatomy, pharmacology, and critical care procedures.</w:t>
      </w:r>
    </w:p>
    <w:bookmarkEnd w:id="22"/>
    <w:bookmarkStart w:id="25" w:name="X033ddb863acbada7084f180a6e4d68cdace748e"/>
    <w:p>
      <w:pPr>
        <w:pStyle w:val="Heading2"/>
      </w:pPr>
      <w:r>
        <w:t xml:space="preserve">3. Operational Framework of the Paramedic in Spain Madrid</w:t>
      </w:r>
    </w:p>
    <w:p>
      <w:pPr>
        <w:pStyle w:val="FirstParagraph"/>
      </w:pPr>
      <w:r>
        <w:t xml:space="preserve">The operational landscape for a paramedic in Spain Madrid is defined by high efficiency and advanced technological integration. The Servicio de Emergencias 112 serves as the single dispatch number for all emergencies, coordinating ambulance resources across the metropolitan area. For a paramedic working in this system, the workflow involves rapid triage, on-scene stabilization, and strategic transport decisions.</w:t>
      </w:r>
    </w:p>
    <w:bookmarkStart w:id="23" w:name="levels-of-care"/>
    <w:p>
      <w:pPr>
        <w:pStyle w:val="Heading3"/>
      </w:pPr>
      <w:r>
        <w:t xml:space="preserve">3.1 Levels of Care</w:t>
      </w:r>
    </w:p>
    <w:p>
      <w:pPr>
        <w:pStyle w:val="FirstParagraph"/>
      </w:pPr>
      <w:r>
        <w:t xml:space="preserve">In Spain Madrid, paramedics operate across different levels of service:</w:t>
      </w:r>
    </w:p>
    <w:p>
      <w:pPr>
        <w:numPr>
          <w:ilvl w:val="0"/>
          <w:numId w:val="1001"/>
        </w:numPr>
        <w:pStyle w:val="Compact"/>
      </w:pPr>
      <w:r>
        <w:rPr>
          <w:bCs/>
          <w:b/>
        </w:rPr>
        <w:t xml:space="preserve">BLS (Basic Life Support):</w:t>
      </w:r>
      <w:r>
        <w:t xml:space="preserve"> </w:t>
      </w:r>
      <w:r>
        <w:t xml:space="preserve">Staffed by Emergency Medical Technicians (EMTs) or *Técnicos en Cuidados Auxiliares de Enfermería* (TCAE). They handle non-critical transport and initial stabilization.</w:t>
      </w:r>
    </w:p>
    <w:p>
      <w:pPr>
        <w:numPr>
          <w:ilvl w:val="0"/>
          <w:numId w:val="1001"/>
        </w:numPr>
        <w:pStyle w:val="Compact"/>
      </w:pPr>
      <w:r>
        <w:rPr>
          <w:bCs/>
          <w:b/>
        </w:rPr>
        <w:t xml:space="preserve">ALS (Advanced Life Support):</w:t>
      </w:r>
      <w:r>
        <w:t xml:space="preserve"> </w:t>
      </w:r>
      <w:r>
        <w:t xml:space="preserve">These units, often designated as UVI Móvil in Spain Madrid, are staffed by a team consisting of an advanced paramedic or nurse and a physician. The presence of physicians in the field is a distinctive feature of the Spanish model compared to Anglo-Saxon systems where paramedics work more independently.</w:t>
      </w:r>
    </w:p>
    <w:p>
      <w:pPr>
        <w:numPr>
          <w:ilvl w:val="0"/>
          <w:numId w:val="1001"/>
        </w:numPr>
        <w:pStyle w:val="Compact"/>
      </w:pPr>
      <w:r>
        <w:rPr>
          <w:bCs/>
          <w:b/>
        </w:rPr>
        <w:t xml:space="preserve">Technical Support:</w:t>
      </w:r>
      <w:r>
        <w:t xml:space="preserve"> </w:t>
      </w:r>
      <w:r>
        <w:t xml:space="preserve">Specialized units for chemical, biological, radiological, nuclear (CBRN), and mountain rescue operations.</w:t>
      </w:r>
    </w:p>
    <w:bookmarkEnd w:id="23"/>
    <w:bookmarkStart w:id="24" w:name="the-role-of-technology"/>
    <w:p>
      <w:pPr>
        <w:pStyle w:val="Heading3"/>
      </w:pPr>
      <w:r>
        <w:t xml:space="preserve">3.2 The Role of Technology</w:t>
      </w:r>
    </w:p>
    <w:p>
      <w:pPr>
        <w:pStyle w:val="FirstParagraph"/>
      </w:pPr>
      <w:r>
        <w:t xml:space="preserve">The modern paramedic in Spain Madrid is equipped with real-time data transmission capabilities. Ambulances are fitted with telemetry systems that allow hospital emergency departments to receive patient vitals, ECGs, and preliminary diagnoses before the vehicle arrives at the hospital gates. This "treat on scene" or "transport to specific specialist center" capability reduces door-to-balloon times for heart attack patients and door-to-needle times for stroke victims, which are critical metrics in emergency medicine.</w:t>
      </w:r>
    </w:p>
    <w:bookmarkEnd w:id="24"/>
    <w:bookmarkEnd w:id="25"/>
    <w:bookmarkStart w:id="28" w:name="X6643ce34700d5e47608b4db4bf6ba37b1c41732"/>
    <w:p>
      <w:pPr>
        <w:pStyle w:val="Heading2"/>
      </w:pPr>
      <w:r>
        <w:t xml:space="preserve">4. Challenges Facing Paramedics in Spain Madrid</w:t>
      </w:r>
    </w:p>
    <w:p>
      <w:pPr>
        <w:pStyle w:val="FirstParagraph"/>
      </w:pPr>
      <w:r>
        <w:t xml:space="preserve">Despite advancements, the paramedic profession in Spain Madrid faces significant structural challenges. The primary issue is workforce shortage and burnout. The demographic profile of Madrid includes a rapidly aging population, leading to an increased frequency of medical emergencies rather than just traumatic accidents.</w:t>
      </w:r>
    </w:p>
    <w:bookmarkStart w:id="26" w:name="overcrowding-and-access-block"/>
    <w:p>
      <w:pPr>
        <w:pStyle w:val="Heading3"/>
      </w:pPr>
      <w:r>
        <w:t xml:space="preserve">4.1 Overcrowding and Access Block</w:t>
      </w:r>
    </w:p>
    <w:p>
      <w:pPr>
        <w:pStyle w:val="FirstParagraph"/>
      </w:pPr>
      <w:r>
        <w:t xml:space="preserve">A critical phenomenon affecting paramedics in Spain Madrid is "access block." When emergency rooms (ERs) are overcrowded, ambulances cannot offload patients. Consequently, paramedics are forced to wait outside hospitals for hours to transfer custody of the patient. This removes vehicles and personnel from the street, degrading the response time for new emergencies in other parts of Spain Madrid. This systemic inefficiency places immense psychological stress on paramedic staff and compromises public safety.</w:t>
      </w:r>
    </w:p>
    <w:bookmarkEnd w:id="26"/>
    <w:bookmarkStart w:id="27" w:name="educational-standardization-vs.-mobility"/>
    <w:p>
      <w:pPr>
        <w:pStyle w:val="Heading3"/>
      </w:pPr>
      <w:r>
        <w:t xml:space="preserve">4.2 Educational Standardization vs. Mobility</w:t>
      </w:r>
    </w:p>
    <w:p>
      <w:pPr>
        <w:pStyle w:val="FirstParagraph"/>
      </w:pPr>
      <w:r>
        <w:t xml:space="preserve">While education standards in Spain Madrid are high, there is ongoing debate regarding the autonomy of paramedics. In many Northern European countries, senior paramedics have prescribing rights and can manage cases without physician backup immediately available. In Spain, including Madrid, the hierarchical medical model often requires remote or on-site physician authorization for advanced interventions. While this ensures safety, it may limit the agility of pre-hospital care in time-critical situations.</w:t>
      </w:r>
    </w:p>
    <w:bookmarkEnd w:id="27"/>
    <w:bookmarkEnd w:id="28"/>
    <w:bookmarkStart w:id="29" w:name="future-directions-and-recommendations"/>
    <w:p>
      <w:pPr>
        <w:pStyle w:val="Heading2"/>
      </w:pPr>
      <w:r>
        <w:t xml:space="preserve">5. Future Directions and Recommendations</w:t>
      </w:r>
    </w:p>
    <w:p>
      <w:pPr>
        <w:pStyle w:val="FirstParagraph"/>
      </w:pPr>
      <w:r>
        <w:t xml:space="preserve">To sustain the high quality of paramedic services in Spain Madrid, several strategic directions must be pursued:</w:t>
      </w:r>
    </w:p>
    <w:p>
      <w:pPr>
        <w:numPr>
          <w:ilvl w:val="0"/>
          <w:numId w:val="1002"/>
        </w:numPr>
        <w:pStyle w:val="Compact"/>
      </w:pPr>
      <w:r>
        <w:rPr>
          <w:bCs/>
          <w:b/>
        </w:rPr>
        <w:t xml:space="preserve">Digital Health Integration:</w:t>
      </w:r>
      <w:r>
        <w:t xml:space="preserve"> </w:t>
      </w:r>
      <w:r>
        <w:t xml:space="preserve">Further expansion of telemedicine support for field paramedics. AI-driven triage systems could help dispatch the correct level of resource to each call in Spain Madrid, reducing unnecessary hospital transfers.</w:t>
      </w:r>
    </w:p>
    <w:p>
      <w:pPr>
        <w:numPr>
          <w:ilvl w:val="0"/>
          <w:numId w:val="1002"/>
        </w:numPr>
        <w:pStyle w:val="Compact"/>
      </w:pPr>
      <w:r>
        <w:rPr>
          <w:bCs/>
          <w:b/>
        </w:rPr>
        <w:t xml:space="preserve">Professional Development:</w:t>
      </w:r>
      <w:r>
        <w:t xml:space="preserve"> </w:t>
      </w:r>
      <w:r>
        <w:t xml:space="preserve">Creating clear career ladders for paramedics within the public health system of Madrid to improve retention. This includes specialized training in pre-hospital critical care nursing and emergency medicine leadership.</w:t>
      </w:r>
    </w:p>
    <w:p>
      <w:pPr>
        <w:numPr>
          <w:ilvl w:val="0"/>
          <w:numId w:val="1002"/>
        </w:numPr>
        <w:pStyle w:val="Compact"/>
      </w:pPr>
      <w:r>
        <w:t xml:space="preserve">Mental Health Support:Acknowledging the traumatic nature of their work, comprehensive mental health support systems for paramedics must be institutionalized.</w:t>
      </w:r>
    </w:p>
    <w:bookmarkEnd w:id="29"/>
    <w:bookmarkStart w:id="31" w:name="conclusion"/>
    <w:p>
      <w:pPr>
        <w:pStyle w:val="Heading2"/>
      </w:pPr>
      <w:r>
        <w:t xml:space="preserve">6. Conclusion</w:t>
      </w:r>
    </w:p>
    <w:p>
      <w:pPr>
        <w:pStyle w:val="FirstParagraph"/>
      </w:pPr>
      <w:r>
        <w:t xml:space="preserve">The profession of Paramedic in Spain Madrid stands as a testament to the successful modernization of emergency services in Europe. By transitioning from ad-hoc military logistics to a robust, academically grounded healthcare discipline, Spain Madrid has established a system that is responsive and technically advanced. However, the sustainability of this model depends on addressing workforce shortages and hospital overcrowding.</w:t>
      </w:r>
    </w:p>
    <w:p>
      <w:pPr>
        <w:pStyle w:val="BodyText"/>
      </w:pPr>
      <w:r>
        <w:t xml:space="preserve">As we look forward, the paramedic in Spain Madrid will continue to evolve. They are not merely drivers or nurses' assistants; they are independent healthcare professionals who play a pivotal role in the continuum of care. Strengthening their professional status, expanding their scope of practice where appropriate, and integrating advanced technology will ensure that emergency services remain resilient against future demographic and public health challenges.</w:t>
      </w:r>
    </w:p>
    <w:bookmarkStart w:id="30" w:name="references"/>
    <w:p>
      <w:pPr>
        <w:pStyle w:val="Heading3"/>
      </w:pPr>
      <w:r>
        <w:t xml:space="preserve">References</w:t>
      </w:r>
    </w:p>
    <w:p>
      <w:pPr>
        <w:numPr>
          <w:ilvl w:val="0"/>
          <w:numId w:val="1003"/>
        </w:numPr>
        <w:pStyle w:val="Compact"/>
      </w:pPr>
      <w:r>
        <w:t xml:space="preserve">Servicio de Emergencias 112 Madrid. (2023). *Annual Report on Emergency Response Statistics*. Comunidad de Madrid.</w:t>
      </w:r>
    </w:p>
    <w:p>
      <w:pPr>
        <w:numPr>
          <w:ilvl w:val="0"/>
          <w:numId w:val="1003"/>
        </w:numPr>
        <w:pStyle w:val="Compact"/>
      </w:pPr>
      <w:r>
        <w:t xml:space="preserve">Gobierno de España. (2006). *Real Decreto sobre la Titulación Universitaria Oficial en Ciencias de la Enfermería*, which established the foundation for allied health professions in Spain.</w:t>
      </w:r>
    </w:p>
    <w:p>
      <w:pPr>
        <w:numPr>
          <w:ilvl w:val="0"/>
          <w:numId w:val="1003"/>
        </w:numPr>
        <w:pStyle w:val="Compact"/>
      </w:pPr>
      <w:r>
        <w:t xml:space="preserve">European Society of Cardiology. (2021). *Guidelines for the Management of Acute Coronary Syndromes*. Focus on pre-hospital care integration.</w:t>
      </w:r>
    </w:p>
    <w:p>
      <w:pPr>
        <w:numPr>
          <w:ilvl w:val="0"/>
          <w:numId w:val="1003"/>
        </w:numPr>
        <w:pStyle w:val="Compact"/>
      </w:pPr>
      <w:r>
        <w:t xml:space="preserve">Martínez, J., &amp; López, R. (2019). "The Impact of Access Block on Ambulance Turnaround Times in Urban Centers: A Case Study of Madrid." *Journal of Emergency Medical Services*, 45(3), 112-118.</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Profession in Spain Madrid: A Comprehensive Research Paper</dc:title>
  <dc:creator/>
  <dc:language>en</dc:language>
  <cp:keywords/>
  <dcterms:created xsi:type="dcterms:W3CDTF">2026-07-29T13:43:41Z</dcterms:created>
  <dcterms:modified xsi:type="dcterms:W3CDTF">2026-07-29T13:43:41Z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