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Paramedicine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9e7cc7563ef464737d92b30fc079e6fc0982a22"/>
    <w:p>
      <w:pPr>
        <w:pStyle w:val="Heading1"/>
      </w:pPr>
      <w:r>
        <w:t xml:space="preserve">The Evolution and Strategic Imperative of Paramedicine in Tanzania Dar es Salaam</w:t>
      </w:r>
    </w:p>
    <w:p>
      <w:pPr>
        <w:pStyle w:val="FirstParagraph"/>
      </w:pPr>
      <w:r>
        <w:br/>
      </w:r>
    </w:p>
    <w:p>
      <w:pPr>
        <w:pStyle w:val="BodyText"/>
      </w:pPr>
      <w:r>
        <w:rPr>
          <w:bCs/>
          <w:b/>
        </w:rPr>
        <w:t xml:space="preserve">Abstract:</w:t>
      </w:r>
    </w:p>
    <w:p>
      <w:pPr>
        <w:pStyle w:val="BodyText"/>
      </w:pPr>
      <w:r>
        <w:br/>
      </w:r>
      <w:r>
        <w:t xml:space="preserve">This research paper explores the critical role, current challenges, and future potential of paramedic services within the urban healthcare landscape of Tanzania Dar es Salaam. As one of Africa's fastest-growing cities, Dar es Salaam faces unique emergency medical service (EMS) demands driven by high population density, traffic congestion and diverse health burdens. By analyzing the regulatory framework educational infrastructure and operational realities this document argues that formalizing paramedic education and integrating advanced life support systems are essential for improving survival rates in cardiac arrest trauma incidents. The study highlights how a professionalized paramedic corps can bridge the gap between pre-hospital care and hospital-based interventions ultimately strengthening Tanzania Dar es Salaam public health resilience.</w:t>
      </w:r>
    </w:p>
    <w:p>
      <w:pPr>
        <w:pStyle w:val="BodyText"/>
      </w:pPr>
      <w:r>
        <w:br/>
      </w:r>
    </w:p>
    <w:bookmarkStart w:id="20" w:name="introduction"/>
    <w:p>
      <w:pPr>
        <w:pStyle w:val="Heading2"/>
      </w:pPr>
      <w:r>
        <w:t xml:space="preserve">1. Introduction</w:t>
      </w:r>
    </w:p>
    <w:p>
      <w:pPr>
        <w:pStyle w:val="FirstParagraph"/>
      </w:pPr>
      <w:r>
        <w:br/>
      </w:r>
      <w:r>
        <w:t xml:space="preserve">Emergency Medical Services (EMS) represent the first line of defense in critical healthcare situations. In the context of Tanzania Dar es Salaam the rapid urbanization and demographic shifts have created an urgent need for structured emergency care systems. Historically pre-hospital care in many developing nations has relied on untrained personnel or basic ambulance transport without clinical intervention However as Tanzania Dar es Salaam continues to expand its infrastructure and economy the expectation for immediate effective medical response grows significantly.</w:t>
      </w:r>
    </w:p>
    <w:p>
      <w:pPr>
        <w:pStyle w:val="BodyText"/>
      </w:pPr>
      <w:r>
        <w:br/>
      </w:r>
      <w:r>
        <w:t xml:space="preserve">The concept of "Paramedic" is often misunderstood or underutilized in this region. Unlike a driver who transports patients a paramedic is a highly trained healthcare professional equipped to diagnose stabilize and treat life-threatening conditions before reaching the hospital. This research paper aims to delineate the specific needs of Tanzania Dar es Salaam regarding paramedic services proposing that investment in this profession is not merely beneficial but vital for public health safety.</w:t>
      </w:r>
    </w:p>
    <w:p>
      <w:pPr>
        <w:pStyle w:val="BodyText"/>
      </w:pPr>
      <w:r>
        <w:br/>
      </w:r>
    </w:p>
    <w:bookmarkEnd w:id="20"/>
    <w:bookmarkStart w:id="21" w:name="Xcfcf6724157a5efd5e67a0ea24ea84cf7d5b8b6"/>
    <w:p>
      <w:pPr>
        <w:pStyle w:val="Heading2"/>
      </w:pPr>
      <w:r>
        <w:t xml:space="preserve">2. The Urban Health Landscape of Tanzania Dar es Salaam</w:t>
      </w:r>
    </w:p>
    <w:p>
      <w:pPr>
        <w:pStyle w:val="FirstParagraph"/>
      </w:pPr>
      <w:r>
        <w:br/>
      </w:r>
      <w:r>
        <w:t xml:space="preserve">Tanzania Dar es Salaam serves as the commercial hub of the country hosting approximately six to seven million residents. This density creates distinct epidemiological challenges including high rates of road traffic accidents (RTAs) infectious disease outbreaks and non-communicable diseases such as hypertension and diabetes. According to recent health data RTAs are among leading causes of preventable deaths in Tanzania Dar es Salaam with victims often dying due to delayed or inadequate pre-hospital care.</w:t>
      </w:r>
    </w:p>
    <w:p>
      <w:pPr>
        <w:pStyle w:val="BodyText"/>
      </w:pPr>
      <w:r>
        <w:br/>
      </w:r>
      <w:r>
        <w:t xml:space="preserve">Furthermore the healthcare system in Tanzania Dar es Salaam is characterized by overcrowded public hospitals. Without effective triage and stabilization at the scene emergency departments face bottlenecks that reduce overall efficiency. A robust paramedic service can alleviate this burden by ensuring that only stabilized patients arrive at tertiary facilities while others are managed appropriately through community-based emergency response.</w:t>
      </w:r>
    </w:p>
    <w:p>
      <w:pPr>
        <w:pStyle w:val="BodyText"/>
      </w:pPr>
      <w:r>
        <w:br/>
      </w:r>
    </w:p>
    <w:bookmarkEnd w:id="21"/>
    <w:bookmarkStart w:id="22" w:name="the-role-and-definition-of-a-paramedic"/>
    <w:p>
      <w:pPr>
        <w:pStyle w:val="Heading2"/>
      </w:pPr>
      <w:r>
        <w:t xml:space="preserve">3. The Role and Definition of a Paramedic</w:t>
      </w:r>
    </w:p>
    <w:p>
      <w:pPr>
        <w:pStyle w:val="FirstParagraph"/>
      </w:pPr>
      <w:r>
        <w:br/>
      </w:r>
      <w:r>
        <w:t xml:space="preserve">In the global standard a paramedic undergoes rigorous academic and practical training encompassing advanced airway management cardiac life support trauma care pharmacology and decision-making under pressure. This definition is crucial for Tanzania Dar es Salaam because it distinguishes professional EMS providers from traditional "ambulance attendants" who may lack clinical competencies.</w:t>
      </w:r>
    </w:p>
    <w:p>
      <w:pPr>
        <w:pStyle w:val="BodyText"/>
      </w:pPr>
      <w:r>
        <w:br/>
      </w:r>
      <w:r>
        <w:t xml:space="preserve">Implementing true paramedicine in Tanzania Dar es Salaam involves several key components:</w:t>
      </w:r>
    </w:p>
    <w:p>
      <w:pPr>
        <w:pStyle w:val="BodyText"/>
      </w:pPr>
      <w:r>
        <w:br/>
      </w:r>
    </w:p>
    <w:p>
      <w:pPr>
        <w:numPr>
          <w:ilvl w:val="0"/>
          <w:numId w:val="1001"/>
        </w:numPr>
        <w:pStyle w:val="Compact"/>
      </w:pPr>
      <w:r>
        <w:rPr>
          <w:bCs/>
          <w:b/>
        </w:rPr>
        <w:t xml:space="preserve">Advanced Life Support (ALS):</w:t>
      </w:r>
      <w:r>
        <w:t xml:space="preserve"> </w:t>
      </w:r>
      <w:r>
        <w:t xml:space="preserve">Paramedics must be capable of performing endotracheal intubation administering intravenous medications and managing cardiac arrhythmias.</w:t>
      </w:r>
    </w:p>
    <w:p>
      <w:pPr>
        <w:numPr>
          <w:ilvl w:val="0"/>
          <w:numId w:val="1001"/>
        </w:numPr>
        <w:pStyle w:val="Compact"/>
      </w:pPr>
      <w:r>
        <w:rPr>
          <w:bCs/>
          <w:b/>
        </w:rPr>
        <w:t xml:space="preserve">Trauma Care:</w:t>
      </w:r>
      <w:r>
        <w:t xml:space="preserve"> </w:t>
      </w:r>
      <w:r>
        <w:t xml:space="preserve">Given the frequency of accidents in Tanzania Dar es Salaam paramedics should specialize in rapid extrication splinting hemorrhage control and spinal immobilization.</w:t>
      </w:r>
    </w:p>
    <w:p>
      <w:pPr>
        <w:numPr>
          <w:ilvl w:val="0"/>
          <w:numId w:val="1001"/>
        </w:numPr>
        <w:pStyle w:val="Compact"/>
      </w:pPr>
      <w:r>
        <w:rPr>
          <w:bCs/>
          <w:b/>
        </w:rPr>
        <w:t xml:space="preserve">Communication Systems:</w:t>
      </w:r>
      <w:r>
        <w:t xml:space="preserve"> </w:t>
      </w:r>
      <w:r>
        <w:t xml:space="preserve">Integration with dispatch centers to prioritize calls based on severity ensuring that paramedics are deployed efficiently across the city's vast geographical spread.</w:t>
      </w:r>
    </w:p>
    <w:p>
      <w:pPr>
        <w:pStyle w:val="FirstParagraph"/>
      </w:pPr>
      <w:r>
        <w:br/>
      </w:r>
      <w:r>
        <w:t xml:space="preserve">Currently there is a gap between theoretical knowledge and practical application in many training institutions. Bridging this gap requires standardized curricula approved by relevant health authorities ensuring every paramedic meets national competency benchmarks.</w:t>
      </w:r>
    </w:p>
    <w:p>
      <w:pPr>
        <w:pStyle w:val="BodyText"/>
      </w:pPr>
      <w:r>
        <w:br/>
      </w:r>
    </w:p>
    <w:bookmarkEnd w:id="22"/>
    <w:bookmarkStart w:id="23" w:name="Xcf9d79fa3d56420f8c70d219de8e089a10b4d76"/>
    <w:p>
      <w:pPr>
        <w:pStyle w:val="Heading2"/>
      </w:pPr>
      <w:r>
        <w:t xml:space="preserve">4. Challenges Facing Paramedic Development in Tanzania Dar es Salaam</w:t>
      </w:r>
    </w:p>
    <w:p>
      <w:pPr>
        <w:pStyle w:val="FirstParagraph"/>
      </w:pPr>
      <w:r>
        <w:br/>
      </w:r>
      <w:r>
        <w:t xml:space="preserve">Despite the clear need several obstacles hinder the growth of professional paramedicine in Tanzania Dar es Salaam:</w:t>
      </w:r>
    </w:p>
    <w:p>
      <w:pPr>
        <w:pStyle w:val="BodyText"/>
      </w:pPr>
      <w:r>
        <w:br/>
      </w:r>
    </w:p>
    <w:p>
      <w:pPr>
        <w:numPr>
          <w:ilvl w:val="0"/>
          <w:numId w:val="1002"/>
        </w:numPr>
        <w:pStyle w:val="Compact"/>
      </w:pPr>
      <w:r>
        <w:rPr>
          <w:bCs/>
          <w:b/>
        </w:rPr>
        <w:t xml:space="preserve">Educational Infrastructure:</w:t>
      </w:r>
      <w:r>
        <w:t xml:space="preserve"> </w:t>
      </w:r>
      <w:r>
        <w:t xml:space="preserve">There is limited access to accredited paramedic programs. Many training centers lack simulation labs or modern equipment necessary for hands-on learning.</w:t>
      </w:r>
    </w:p>
    <w:p>
      <w:pPr>
        <w:numPr>
          <w:ilvl w:val="0"/>
          <w:numId w:val="1002"/>
        </w:numPr>
        <w:pStyle w:val="Compact"/>
      </w:pPr>
      <w:r>
        <w:rPr>
          <w:bCs/>
          <w:b/>
        </w:rPr>
        <w:t xml:space="preserve">Funding and Resources:</w:t>
      </w:r>
      <w:r>
        <w:t xml:space="preserve"> </w:t>
      </w:r>
      <w:r>
        <w:t xml:space="preserve">Government budgets often prioritize hospital construction over community-based EMS. Ambulances in Tanzania Dar es Salaam frequently suffer from poor maintenance lack of medical supplies including oxygen generators and defibrillators.</w:t>
      </w:r>
    </w:p>
    <w:p>
      <w:pPr>
        <w:numPr>
          <w:ilvl w:val="0"/>
          <w:numId w:val="1002"/>
        </w:numPr>
        <w:pStyle w:val="Compact"/>
      </w:pPr>
      <w:r>
        <w:rPr>
          <w:bCs/>
          <w:b/>
        </w:rPr>
        <w:t xml:space="preserve">Regulatory Framework:</w:t>
      </w:r>
      <w:r>
        <w:t xml:space="preserve"> </w:t>
      </w:r>
      <w:r>
        <w:t xml:space="preserve">While laws exist governing healthcare professions specific regulations defining the scope of practice for paramedics need strengthening. This ambiguity leads to role confusion with nurses or doctors sometimes being called upon for basic transport tasks instead of focusing on critical care.</w:t>
      </w:r>
    </w:p>
    <w:p>
      <w:pPr>
        <w:pStyle w:val="FirstParagraph"/>
      </w:pPr>
      <w:r>
        <w:br/>
      </w:r>
      <w:r>
        <w:t xml:space="preserve">Addressing these challenges requires collaborative efforts between the Ministry of Health National Bureau of Medicines Control and private sector stakeholders.</w:t>
      </w:r>
    </w:p>
    <w:p>
      <w:pPr>
        <w:pStyle w:val="BodyText"/>
      </w:pPr>
      <w:r>
        <w:br/>
      </w:r>
    </w:p>
    <w:bookmarkEnd w:id="23"/>
    <w:bookmarkStart w:id="24" w:name="strategic-recommendations"/>
    <w:p>
      <w:pPr>
        <w:pStyle w:val="Heading2"/>
      </w:pPr>
      <w:r>
        <w:t xml:space="preserve">5. Strategic Recommendations</w:t>
      </w:r>
    </w:p>
    <w:p>
      <w:pPr>
        <w:pStyle w:val="FirstParagraph"/>
      </w:pPr>
      <w:r>
        <w:br/>
      </w:r>
      <w:r>
        <w:t xml:space="preserve">To enhance paramedic services in Tanzania Dar es Salaam this research paper proposes the following strategic actions:</w:t>
      </w:r>
    </w:p>
    <w:p>
      <w:pPr>
        <w:pStyle w:val="BodyText"/>
      </w:pPr>
      <w:r>
        <w:br/>
      </w:r>
    </w:p>
    <w:p>
      <w:pPr>
        <w:numPr>
          <w:ilvl w:val="0"/>
          <w:numId w:val="1003"/>
        </w:numPr>
        <w:pStyle w:val="Compact"/>
      </w:pPr>
      <w:r>
        <w:rPr>
          <w:bCs/>
          <w:b/>
        </w:rPr>
        <w:t xml:space="preserve">Curriculum Standardization:</w:t>
      </w:r>
      <w:r>
        <w:br/>
      </w:r>
    </w:p>
    <w:p>
      <w:pPr>
        <w:numPr>
          <w:ilvl w:val="0"/>
          <w:numId w:val="1003"/>
        </w:numPr>
        <w:pStyle w:val="Compact"/>
      </w:pPr>
      <w:r>
        <w:rPr>
          <w:bCs/>
          <w:b/>
        </w:rPr>
        <w:t xml:space="preserve">Pilot Programs:</w:t>
      </w:r>
      <w:r>
        <w:t xml:space="preserve"> </w:t>
      </w:r>
      <w:r>
        <w:t xml:space="preserve">Launch pilot paramedic units in high-risk zones such as Kinondoni or Ilala districts where traffic congestion is highest. These units can serve as models for scalability demonstrating effectiveness through data-driven outcomes like improved survival rates.</w:t>
      </w:r>
    </w:p>
    <w:p>
      <w:pPr>
        <w:numPr>
          <w:ilvl w:val="0"/>
          <w:numId w:val="1003"/>
        </w:numPr>
        <w:pStyle w:val="Compact"/>
      </w:pPr>
      <w:r>
        <w:rPr>
          <w:bCs/>
          <w:b/>
        </w:rPr>
        <w:t xml:space="preserve">Public Awareness Campaigns:</w:t>
      </w:r>
      <w:r>
        <w:t xml:space="preserve"> </w:t>
      </w:r>
      <w:r>
        <w:t xml:space="preserve">Educate the populace about calling emergency numbers and providing accurate information to dispatchers. This ensures paramedics arrive prepared with appropriate equipment.</w:t>
      </w:r>
    </w:p>
    <w:p>
      <w:pPr>
        <w:numPr>
          <w:ilvl w:val="0"/>
          <w:numId w:val="1003"/>
        </w:numPr>
        <w:pStyle w:val="Compact"/>
      </w:pPr>
      <w:r>
        <w:rPr>
          <w:bCs/>
          <w:b/>
        </w:rPr>
        <w:t xml:space="preserve">Private-Public Partnerships:</w:t>
      </w:r>
      <w:r>
        <w:t xml:space="preserve"> </w:t>
      </w:r>
      <w:r>
        <w:t xml:space="preserve">Encourage private clinics and corporate entities in Tanzania Dar es Salaam to fund ambulance fleets or training scholarships in exchange for tax incentives or brand visibility.</w:t>
      </w:r>
    </w:p>
    <w:p>
      <w:pPr>
        <w:pStyle w:val="FirstParagraph"/>
      </w:pPr>
      <w:r>
        <w:br/>
      </w:r>
    </w:p>
    <w:bookmarkEnd w:id="24"/>
    <w:bookmarkStart w:id="25" w:name="conclusion"/>
    <w:p>
      <w:pPr>
        <w:pStyle w:val="Heading2"/>
      </w:pPr>
      <w:r>
        <w:t xml:space="preserve">6. Conclusion</w:t>
      </w:r>
    </w:p>
    <w:p>
      <w:pPr>
        <w:pStyle w:val="FirstParagraph"/>
      </w:pPr>
      <w:r>
        <w:br/>
      </w:r>
      <w:r>
        <w:t xml:space="preserve">The integration of professional paramedicine into the healthcare system is not just an upgrade but a necessity for Tanzania Dar es Salaam. As this city grows so too does its vulnerability to medical emergencies that require immediate skilled intervention.</w:t>
      </w:r>
    </w:p>
    <w:p>
      <w:pPr>
        <w:pStyle w:val="BodyText"/>
      </w:pPr>
      <w:r>
        <w:br/>
      </w:r>
      <w:r>
        <w:t xml:space="preserve">By investing in education resources and regulatory support Tanzania Dar es Salaam can transform its emergency response landscape reducing mortality rates and enhancing quality of life for all citizens. The paramedic serves as a beacon of hope in critical moments bridging the gap between accident scene and hospital bed.</w:t>
      </w:r>
    </w:p>
    <w:p>
      <w:pPr>
        <w:pStyle w:val="BodyText"/>
      </w:pPr>
      <w:r>
        <w:br/>
      </w:r>
      <w:r>
        <w:t xml:space="preserve">Future research should focus on longitudinal studies measuring the impact of paramedic interventions on survival statistics specifically tracking metrics such as "time to treatment" and "out-of-hospital cardiac arrest survival." Ultimately recognizing the value of paramedicine is key to building a resilient healthy society in Tanzania Dar es Salaam.</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Paramedicine in Tanzania Dar es Salaam</dc:title>
  <dc:creator/>
  <dc:language>en</dc:language>
  <cp:keywords/>
  <dcterms:created xsi:type="dcterms:W3CDTF">2026-07-29T20:35:07Z</dcterms:created>
  <dcterms:modified xsi:type="dcterms:W3CDTF">2026-07-29T20:35:07Z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