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Potential</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Afghanistan's</w:t>
      </w:r>
      <w:r>
        <w:t xml:space="preserve"> </w:t>
      </w:r>
      <w:r>
        <w:t xml:space="preserve">Energy</w:t>
      </w:r>
      <w:r>
        <w:t xml:space="preserve"> </w:t>
      </w:r>
      <w:r>
        <w:t xml:space="preserve">Sector</w:t>
      </w:r>
    </w:p>
    <w:bookmarkStart w:id="32" w:name="X9a3f5d519e1880a6ea6fbe2f599fa25f81ac88a"/>
    <w:p>
      <w:pPr>
        <w:pStyle w:val="Heading1"/>
      </w:pPr>
      <w:r>
        <w:t xml:space="preserve">The Strategic Potential of Petroleum Engineering in Afghanistan's Energy Sector</w:t>
      </w:r>
    </w:p>
    <w:p>
      <w:pPr>
        <w:pStyle w:val="FirstParagraph"/>
      </w:pPr>
      <w:r>
        <w:t xml:space="preserve">Prepared for Academic Review</w:t>
      </w:r>
      <w:r>
        <w:br/>
      </w:r>
      <w:r>
        <w:t xml:space="preserve">Date: October 26, 2023</w:t>
      </w:r>
      <w:r>
        <w:br/>
      </w:r>
      <w:r>
        <w:t xml:space="preserve">Region of Focus: Kabul and National Territories, Afghanistan</w:t>
      </w:r>
    </w:p>
    <w:p>
      <w:pPr>
        <w:pStyle w:val="BodyText"/>
      </w:pPr>
    </w:p>
    <w:bookmarkStart w:id="20" w:name="abstract"/>
    <w:p>
      <w:pPr>
        <w:pStyle w:val="Heading3"/>
      </w:pPr>
      <w:r>
        <w:t xml:space="preserve">Abstract</w:t>
      </w:r>
    </w:p>
    <w:p>
      <w:pPr>
        <w:pStyle w:val="FirstParagraph"/>
      </w:pPr>
      <w:r>
        <w:t xml:space="preserve">This research paper evaluates the critical role of the Petroleum Engineer in unlocking Afghanistan's vast, yet largely untapped hydrocarbon reserves. Despite geopolitical complexities and infrastructure challenges, the nation possesses significant potential for oil and natural gas production. This document analyzes the technical requirements for exploration and extraction in Afghanistan's diverse geological formations, with a specific focus on how Kabul can serve as an administrative and logistical hub for these operations. It argues that integrating modern Petroleum Engineering practices is not merely an economic imperative but a strategic necessity for national stability, energy security, and post-conflict reconstruction in Afghanistan.</w:t>
      </w:r>
    </w:p>
    <w:bookmarkEnd w:id="20"/>
    <w:bookmarkStart w:id="21" w:name="introduction"/>
    <w:p>
      <w:pPr>
        <w:pStyle w:val="Heading2"/>
      </w:pPr>
      <w:r>
        <w:t xml:space="preserve">1. Introduction</w:t>
      </w:r>
    </w:p>
    <w:p>
      <w:pPr>
        <w:pStyle w:val="FirstParagraph"/>
      </w:pPr>
      <w:r>
        <w:t xml:space="preserve">Afghanistan has long been characterized by its rugged terrain and complex political history. However, recent geological surveys have identified the country as holding substantial reserves of crude oil, natural gas, and liquefied petroleum gas (LPG). Estimates suggest that Afghanistan may hold between 1.5 to 3 billion barrels of untapped oil reserves and significant quantities of natural gas, particularly in the northern provinces bordering Uzbekistan and Turkmenistan. In this context, the profession of the Petroleum Engineer becomes central to any strategy aimed at economic revitalization.</w:t>
      </w:r>
    </w:p>
    <w:p>
      <w:pPr>
        <w:pStyle w:val="BodyText"/>
      </w:pPr>
      <w:r>
        <w:t xml:space="preserve">A</w:t>
      </w:r>
      <w:r>
        <w:t xml:space="preserve"> </w:t>
      </w:r>
      <w:r>
        <w:rPr>
          <w:bCs/>
          <w:b/>
        </w:rPr>
        <w:t xml:space="preserve">Petroleum Engineer</w:t>
      </w:r>
      <w:r>
        <w:t xml:space="preserve"> </w:t>
      </w:r>
      <w:r>
        <w:t xml:space="preserve">is responsible for determining the best extraction methods for oil and natural gas from underground reservoirs. This role involves drilling wells, maximizing recovery rates, and ensuring that operations are both economically viable and environmentally sustainable. For</w:t>
      </w:r>
      <w:r>
        <w:t xml:space="preserve"> </w:t>
      </w:r>
      <w:r>
        <w:rPr>
          <w:bCs/>
          <w:b/>
        </w:rPr>
        <w:t xml:space="preserve">Afghanistan Kabul</w:t>
      </w:r>
      <w:r>
        <w:t xml:space="preserve">, the capital city which serves as the political and economic heart of the nation, these professionals are essential for bridging the gap between geological potential and industrial reality.</w:t>
      </w:r>
    </w:p>
    <w:bookmarkEnd w:id="21"/>
    <w:bookmarkStart w:id="22" w:name="geological-context-of-afghanistan"/>
    <w:p>
      <w:pPr>
        <w:pStyle w:val="Heading2"/>
      </w:pPr>
      <w:r>
        <w:t xml:space="preserve">2. Geological Context of Afghanistan</w:t>
      </w:r>
    </w:p>
    <w:p>
      <w:pPr>
        <w:pStyle w:val="FirstParagraph"/>
      </w:pPr>
      <w:r>
        <w:t xml:space="preserve">The geological landscape of Afghanistan is predominantly shaped by tectonic activity, resulting in folded mountain ranges and sedimentary basins that are conducive to hydrocarbon accumulation. The primary targets for exploration include the Amu Darya Basin in the north, the Badakhshan region, and potential offshore-style structures along riverbeds where ancient seas once existed. Understanding these geological features is a core competency of a trained Petroleum Engineer.</w:t>
      </w:r>
    </w:p>
    <w:p>
      <w:pPr>
        <w:pStyle w:val="BodyText"/>
      </w:pPr>
      <w:r>
        <w:t xml:space="preserve">Unlike conventional oil fields found in flat desert regions, Afghanistan’s terrain presents unique engineering challenges. The rugged topography requires specialized drilling techniques and robust logistical planning. Furthermore, the seismic activity in the region demands that infrastructure be designed with high resilience standards. A Petroleum Engineer must therefore possess not only technical expertise in reservoir simulation and production optimization but also a deep understanding of local geological hazards.</w:t>
      </w:r>
    </w:p>
    <w:bookmarkEnd w:id="22"/>
    <w:bookmarkStart w:id="23" w:name="the-role-of-kabul-as-an-engineering-hub"/>
    <w:p>
      <w:pPr>
        <w:pStyle w:val="Heading2"/>
      </w:pPr>
      <w:r>
        <w:t xml:space="preserve">3. The Role of Kabul as an Engineering Hub</w:t>
      </w:r>
    </w:p>
    <w:p>
      <w:pPr>
        <w:pStyle w:val="FirstParagraph"/>
      </w:pPr>
      <w:r>
        <w:rPr>
          <w:bCs/>
          <w:b/>
        </w:rPr>
        <w:t xml:space="preserve">Afghanistan Kabul</w:t>
      </w:r>
      <w:r>
        <w:t xml:space="preserve"> </w:t>
      </w:r>
      <w:r>
        <w:t xml:space="preserve">is not located directly within the primary hydrocarbon-rich basins, which are largely situated in the northern provinces such as Faryab, Balkh, and Samangan. However, its strategic importance cannot be overstated. Kabul serves as the central node for international trade routes, diplomatic engagement with foreign energy corporations (such as those from China, Russia, and Turkey), and national policy formulation.</w:t>
      </w:r>
    </w:p>
    <w:p>
      <w:pPr>
        <w:pStyle w:val="BodyText"/>
      </w:pPr>
      <w:r>
        <w:t xml:space="preserve">The city hosts the Ministry of Mines and Petroleum, which is tasked with regulating exploration licenses and enforcing safety standards. Consequently, a significant concentration of senior</w:t>
      </w:r>
      <w:r>
        <w:t xml:space="preserve"> </w:t>
      </w:r>
      <w:r>
        <w:rPr>
          <w:bCs/>
          <w:b/>
        </w:rPr>
        <w:t xml:space="preserve">Petroleum Engineer</w:t>
      </w:r>
      <w:r>
        <w:t xml:space="preserve"> </w:t>
      </w:r>
      <w:r>
        <w:t xml:space="preserve">expertise should reside in Kabul to oversee operations conducted in remote areas. This includes:</w:t>
      </w:r>
    </w:p>
    <w:p>
      <w:pPr>
        <w:numPr>
          <w:ilvl w:val="0"/>
          <w:numId w:val="1001"/>
        </w:numPr>
        <w:pStyle w:val="Compact"/>
      </w:pPr>
      <w:r>
        <w:rPr>
          <w:bCs/>
          <w:b/>
        </w:rPr>
        <w:t xml:space="preserve">Data Analysis and Reporting:</w:t>
      </w:r>
      <w:r>
        <w:t xml:space="preserve"> </w:t>
      </w:r>
      <w:r>
        <w:t xml:space="preserve">Centralizing geological data analysis within Kabul allows for better coordination between multiple drilling sites.</w:t>
      </w:r>
    </w:p>
    <w:p>
      <w:pPr>
        <w:numPr>
          <w:ilvl w:val="0"/>
          <w:numId w:val="1001"/>
        </w:numPr>
        <w:pStyle w:val="Compact"/>
      </w:pPr>
      <w:r>
        <w:rPr>
          <w:bCs/>
          <w:b/>
        </w:rPr>
        <w:t xml:space="preserve">Policymaking and Regulation:</w:t>
      </w:r>
      <w:r>
        <w:t xml:space="preserve"> </w:t>
      </w:r>
      <w:r>
        <w:t xml:space="preserve">Engineers working in government roles in the capital can draft regulations that attract foreign investment while protecting national interests.</w:t>
      </w:r>
    </w:p>
    <w:p>
      <w:pPr>
        <w:numPr>
          <w:ilvl w:val="0"/>
          <w:numId w:val="1001"/>
        </w:numPr>
        <w:pStyle w:val="Compact"/>
      </w:pPr>
      <w:r>
        <w:rPr>
          <w:bCs/>
          <w:b/>
        </w:rPr>
        <w:t xml:space="preserve">Educational Development:</w:t>
      </w:r>
      <w:r>
        <w:t xml:space="preserve"> </w:t>
      </w:r>
      <w:r>
        <w:t xml:space="preserve">Kabul is home to Afghanistan University, which needs to strengthen its engineering curriculum. Collaboration between local academics and international experts based in the capital is vital for creating a sustainable workforce.</w:t>
      </w:r>
    </w:p>
    <w:bookmarkEnd w:id="23"/>
    <w:bookmarkStart w:id="27" w:name="X9a72b69501186743f077d15c137c09fc60eee95"/>
    <w:p>
      <w:pPr>
        <w:pStyle w:val="Heading2"/>
      </w:pPr>
      <w:r>
        <w:t xml:space="preserve">4. Technical Challenges and Engineering Solutions</w:t>
      </w:r>
    </w:p>
    <w:p>
      <w:pPr>
        <w:pStyle w:val="FirstParagraph"/>
      </w:pPr>
      <w:r>
        <w:t xml:space="preserve">The implementation of petroleum projects in Afghanistan faces several technical hurdles that require sophisticated engineering solutions.</w:t>
      </w:r>
    </w:p>
    <w:bookmarkStart w:id="24" w:name="infrastructure-deficits"/>
    <w:p>
      <w:pPr>
        <w:pStyle w:val="Heading3"/>
      </w:pPr>
      <w:r>
        <w:t xml:space="preserve">4.1 Infrastructure Deficits</w:t>
      </w:r>
    </w:p>
    <w:p>
      <w:pPr>
        <w:pStyle w:val="FirstParagraph"/>
      </w:pPr>
      <w:r>
        <w:t xml:space="preserve">The lack of pipeline networks to transport natural gas from northern fields to consumer centers creates a "stranded gas" problem, where gas is often flared (burned off) rather than utilized. Petroleum Engineers must design cost-effective solutions for transportation, potentially including modular processing units located near wellsites that can convert raw gas into LPG or condensed natural gas (CNG) for easier transport via truck to</w:t>
      </w:r>
      <w:r>
        <w:t xml:space="preserve"> </w:t>
      </w:r>
      <w:r>
        <w:rPr>
          <w:bCs/>
          <w:b/>
        </w:rPr>
        <w:t xml:space="preserve">Afghanistan Kabul</w:t>
      </w:r>
      <w:r>
        <w:t xml:space="preserve"> </w:t>
      </w:r>
      <w:r>
        <w:t xml:space="preserve">and other urban centers.</w:t>
      </w:r>
    </w:p>
    <w:bookmarkEnd w:id="24"/>
    <w:bookmarkStart w:id="25" w:name="Xda0f13712b695ca208313f31ec038192dfa348c"/>
    <w:p>
      <w:pPr>
        <w:pStyle w:val="Heading3"/>
      </w:pPr>
      <w:r>
        <w:t xml:space="preserve">4.2 Water Management and Environmental Stewardship</w:t>
      </w:r>
    </w:p>
    <w:p>
      <w:pPr>
        <w:pStyle w:val="FirstParagraph"/>
      </w:pPr>
      <w:r>
        <w:t xml:space="preserve">In an arid region like Afghanistan, water scarcity is a critical concern. Traditional drilling methods require vast amounts of water for hydraulic fracturing (fracking) or injection to maintain reservoir pressure. Petroleum Engineers must employ advanced technologies such as closed-loop cooling systems and wastewater recycling techniques to minimize environmental impact and respect local community needs.</w:t>
      </w:r>
    </w:p>
    <w:bookmarkEnd w:id="25"/>
    <w:bookmarkStart w:id="26" w:name="security-and-remote-operations"/>
    <w:p>
      <w:pPr>
        <w:pStyle w:val="Heading3"/>
      </w:pPr>
      <w:r>
        <w:t xml:space="preserve">4.3 Security and Remote Operations</w:t>
      </w:r>
    </w:p>
    <w:p>
      <w:pPr>
        <w:pStyle w:val="FirstParagraph"/>
      </w:pPr>
      <w:r>
        <w:t xml:space="preserve">Safety is paramount in regions with historical instability. Modern petroleum engineering includes protocols for remote monitoring using IoT (Internet of Things) sensors. By automating routine checks and utilizing drone surveillance for pipeline integrity, engineers can reduce the need for large on-site personnel, thereby enhancing security while maintaining operational efficiency.</w:t>
      </w:r>
    </w:p>
    <w:bookmarkEnd w:id="26"/>
    <w:bookmarkEnd w:id="27"/>
    <w:bookmarkStart w:id="28" w:name="economic-and-social-implications"/>
    <w:p>
      <w:pPr>
        <w:pStyle w:val="Heading2"/>
      </w:pPr>
      <w:r>
        <w:t xml:space="preserve">5. Economic and Social Implications</w:t>
      </w:r>
    </w:p>
    <w:p>
      <w:pPr>
        <w:pStyle w:val="FirstParagraph"/>
      </w:pPr>
      <w:r>
        <w:t xml:space="preserve">The development of the petroleum sector offers a pathway out of economic stagnation. However, the benefits must be distributed equitably to prevent local conflict over resource wealth—a phenomenon known as the "resource curse." The role of the Petroleum Engineer extends beyond technical execution; it includes community engagement. Engineers must assess how drilling operations affect local water tables and land use, ensuring that compensation mechanisms are fair for affected communities.</w:t>
      </w:r>
    </w:p>
    <w:p>
      <w:pPr>
        <w:pStyle w:val="BodyText"/>
      </w:pPr>
      <w:r>
        <w:t xml:space="preserve">Furthermore, energy independence is a strategic goal for</w:t>
      </w:r>
      <w:r>
        <w:t xml:space="preserve"> </w:t>
      </w:r>
      <w:r>
        <w:rPr>
          <w:bCs/>
          <w:b/>
        </w:rPr>
        <w:t xml:space="preserve">Afghanistan Kabul</w:t>
      </w:r>
      <w:r>
        <w:t xml:space="preserve">. By producing its own oil and gas, the nation can reduce its reliance on expensive imports from neighboring countries. This shift would stabilize electricity prices in major cities like Kabul and Herat, fostering industrial growth and improving the quality of life for citizens.</w:t>
      </w:r>
    </w:p>
    <w:bookmarkEnd w:id="28"/>
    <w:bookmarkStart w:id="29" w:name="recommendations-for-implementation"/>
    <w:p>
      <w:pPr>
        <w:pStyle w:val="Heading2"/>
      </w:pPr>
      <w:r>
        <w:t xml:space="preserve">6. Recommendations for Implementation</w:t>
      </w:r>
    </w:p>
    <w:p>
      <w:pPr>
        <w:pStyle w:val="FirstParagraph"/>
      </w:pPr>
      <w:r>
        <w:t xml:space="preserve">To successfully harness these resources, the following steps are recommended:</w:t>
      </w:r>
    </w:p>
    <w:p>
      <w:pPr>
        <w:numPr>
          <w:ilvl w:val="0"/>
          <w:numId w:val="1002"/>
        </w:numPr>
        <w:pStyle w:val="Compact"/>
      </w:pPr>
      <w:r>
        <w:rPr>
          <w:bCs/>
          <w:b/>
        </w:rPr>
        <w:t xml:space="preserve">National Training Programs:</w:t>
      </w:r>
    </w:p>
    <w:p>
      <w:pPr>
        <w:numPr>
          <w:ilvl w:val="0"/>
          <w:numId w:val="1002"/>
        </w:numPr>
        <w:pStyle w:val="Compact"/>
      </w:pPr>
      <w:r>
        <w:rPr>
          <w:bCs/>
          <w:b/>
        </w:rPr>
        <w:t xml:space="preserve">Digital Infrastructure:</w:t>
      </w:r>
    </w:p>
    <w:p>
      <w:pPr>
        <w:numPr>
          <w:ilvl w:val="0"/>
          <w:numId w:val="1002"/>
        </w:numPr>
        <w:pStyle w:val="Compact"/>
      </w:pPr>
      <w:r>
        <w:rPr>
          <w:bCs/>
          <w:b/>
        </w:rPr>
        <w:t xml:space="preserve">Regulatory Frameworks:</w:t>
      </w:r>
    </w:p>
    <w:bookmarkEnd w:id="29"/>
    <w:bookmarkStart w:id="31" w:name="conclusion"/>
    <w:p>
      <w:pPr>
        <w:pStyle w:val="Heading2"/>
      </w:pPr>
      <w:r>
        <w:t xml:space="preserve">7. Conclusion</w:t>
      </w:r>
    </w:p>
    <w:p>
      <w:pPr>
        <w:pStyle w:val="FirstParagraph"/>
      </w:pPr>
      <w:r>
        <w:t xml:space="preserve">The future of Afghanistan’s economy is intrinsically linked to its ability to manage its natural resources effectively. The profession of the Petroleum Engineer is the linchpin in this endeavor. By combining technical expertise with a strategic understanding of the local context, engineers can transform Afghanistan’s geological potential into tangible economic benefits. For</w:t>
      </w:r>
      <w:r>
        <w:t xml:space="preserve"> </w:t>
      </w:r>
      <w:r>
        <w:rPr>
          <w:bCs/>
          <w:b/>
        </w:rPr>
        <w:t xml:space="preserve">Afghanistan Kabul</w:t>
      </w:r>
      <w:r>
        <w:t xml:space="preserve">, serving as the administrative and intellectual hub for these activities is not just a logistical convenience but a necessity for national sovereignty and development. It is imperative that policymakers, academic institutions, and international partners prioritize the empowerment of this sector to ensure sustainable growth and stability.</w:t>
      </w:r>
    </w:p>
    <w:bookmarkStart w:id="30" w:name="references"/>
    <w:p>
      <w:pPr>
        <w:pStyle w:val="Heading3"/>
      </w:pPr>
      <w:r>
        <w:t xml:space="preserve">References</w:t>
      </w:r>
    </w:p>
    <w:p>
      <w:pPr>
        <w:numPr>
          <w:ilvl w:val="0"/>
          <w:numId w:val="1003"/>
        </w:numPr>
        <w:pStyle w:val="Compact"/>
      </w:pPr>
      <w:r>
        <w:t xml:space="preserve">Gebreegziabher, G., et al. (2019). "Energy Development in Afghanistan: Status and Prospects." Journal of Energy Resources Technology.</w:t>
      </w:r>
    </w:p>
    <w:p>
      <w:pPr>
        <w:numPr>
          <w:ilvl w:val="0"/>
          <w:numId w:val="1003"/>
        </w:numPr>
        <w:pStyle w:val="Compact"/>
      </w:pPr>
      <w:r>
        <w:t xml:space="preserve">Schmitt, T. (2015). "The Geopolitics of Afghanistan's Natural Resources." Central Asian Survey.</w:t>
      </w:r>
    </w:p>
    <w:p>
      <w:pPr>
        <w:numPr>
          <w:ilvl w:val="0"/>
          <w:numId w:val="1003"/>
        </w:numPr>
        <w:pStyle w:val="Compact"/>
      </w:pPr>
      <w:r>
        <w:t xml:space="preserve">Afghanistan Ministry of Mines and Petroleum. (2021). "National Mineral Policy and Exploration Guidelines."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Potential of Petroleum Engineering in Afghanistan's Energy Sector</dc:title>
  <dc:creator/>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file>