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d962b5f75632f9690aa063f0d0cb3bbfed055ec"/>
    <w:p>
      <w:pPr>
        <w:pStyle w:val="Heading1"/>
      </w:pPr>
      <w:r>
        <w:t xml:space="preserve">The Role and Evolution of the Petroleum Engineer in Egypt Alexandria</w:t>
      </w:r>
    </w:p>
    <w:p>
      <w:pPr>
        <w:pStyle w:val="FirstParagraph"/>
      </w:pPr>
      <w:r>
        <w:rPr>
          <w:bCs/>
          <w:b/>
        </w:rPr>
        <w:t xml:space="preserve">A Research Paper Document</w:t>
      </w:r>
    </w:p>
    <w:bookmarkStart w:id="20" w:name="abstract"/>
    <w:p>
      <w:pPr>
        <w:pStyle w:val="Heading3"/>
      </w:pPr>
      <w:r>
        <w:rPr>
          <w:bCs/>
          <w:b/>
        </w:rPr>
        <w:t xml:space="preserve">Abstract:</w:t>
      </w:r>
    </w:p>
    <w:p>
      <w:pPr>
        <w:pStyle w:val="FirstParagraph"/>
      </w:pPr>
      <w:r>
        <w:t xml:space="preserve">This research paper explores the multifaceted role of the Petroleum Engineer in Egypt Alexandria, focusing on how these specialists contribute to Egypt's national energy goals and local industrial development. By examining historical context, technical challenges specific to Mediterranean geology, environmental considerations, and future technological adaptations, this document highlights why understanding petroleum engineering is critical for economic sustainability. The paper argues that Petroleum Engineers are pivotal not only in extracting hydrocarbons but also in transitioning towards sustainable energy practices within the strategic maritime hub of Egypt Alexandria.</w:t>
      </w:r>
    </w:p>
    <w:bookmarkEnd w:id="20"/>
    <w:bookmarkStart w:id="21" w:name="i.-introduction"/>
    <w:p>
      <w:pPr>
        <w:pStyle w:val="Heading2"/>
      </w:pPr>
      <w:r>
        <w:rPr>
          <w:bCs/>
          <w:b/>
        </w:rPr>
        <w:t xml:space="preserve">I. Introduction</w:t>
      </w:r>
    </w:p>
    <w:p>
      <w:pPr>
        <w:pStyle w:val="FirstParagraph"/>
      </w:pPr>
      <w:r>
        <w:t xml:space="preserve">The discovery and utilization of hydrocarbon reserves have fundamentally shaped global economies, and nowhere is this more evident than in North Africa, where Egypt stands as a pivotal player in regional energy security. Within this vast national landscape, the city of Egypt Alexandria emerges not merely as a historical cultural jewel but also as an industrial powerhouse deeply intertwined with the nation's oil and gas infrastructure. Situated along the Mediterranean coast,</w:t>
      </w:r>
      <w:r>
        <w:t xml:space="preserve"> </w:t>
      </w:r>
      <w:r>
        <w:rPr>
          <w:bCs/>
          <w:b/>
        </w:rPr>
        <w:t xml:space="preserve">Egypt Alexandria</w:t>
      </w:r>
      <w:r>
        <w:t xml:space="preserve"> </w:t>
      </w:r>
      <w:r>
        <w:t xml:space="preserve">serves as a critical gateway for importing refining technologies and exporting processed fuels. However, the true engine driving this sector forward is its workforce of highly skilled professionals, among whom the</w:t>
      </w:r>
      <w:r>
        <w:t xml:space="preserve"> </w:t>
      </w:r>
      <w:r>
        <w:rPr>
          <w:bCs/>
          <w:b/>
        </w:rPr>
        <w:t xml:space="preserve">Petroleum Engineer</w:t>
      </w:r>
      <w:r>
        <w:t xml:space="preserve"> </w:t>
      </w:r>
      <w:r>
        <w:t xml:space="preserve">plays a central role.</w:t>
      </w:r>
    </w:p>
    <w:p>
      <w:pPr>
        <w:pStyle w:val="BodyText"/>
      </w:pPr>
      <w:r>
        <w:t xml:space="preserve">A</w:t>
      </w:r>
      <w:r>
        <w:t xml:space="preserve"> </w:t>
      </w:r>
      <w:r>
        <w:rPr>
          <w:bCs/>
          <w:b/>
        </w:rPr>
        <w:t xml:space="preserve">Petroleum Engineer</w:t>
      </w:r>
      <w:r>
        <w:t xml:space="preserve"> </w:t>
      </w:r>
      <w:r>
        <w:t xml:space="preserve">is defined as a professional who applies scientific principles to explore, develop, and extract oil and gas from underground reservoirs. While much attention often focuses on offshore drilling platforms in the Nile Delta or deep desert operations like those in the Western Desert, the influence of</w:t>
      </w:r>
      <w:r>
        <w:t xml:space="preserve"> </w:t>
      </w:r>
      <w:r>
        <w:rPr>
          <w:bCs/>
          <w:b/>
        </w:rPr>
        <w:t xml:space="preserve">Petroleum Engineers</w:t>
      </w:r>
      <w:r>
        <w:t xml:space="preserve"> </w:t>
      </w:r>
      <w:r>
        <w:t xml:space="preserve">extends significantly into urban industrial zones such as those found around</w:t>
      </w:r>
      <w:r>
        <w:t xml:space="preserve"> </w:t>
      </w:r>
      <w:r>
        <w:rPr>
          <w:bCs/>
          <w:b/>
        </w:rPr>
        <w:t xml:space="preserve">Egypt Alexandria</w:t>
      </w:r>
      <w:r>
        <w:t xml:space="preserve">. Here, their expertise intersects with surface facilities management, pipeline logistics, and environmental compliance. This research paper aims to elucidate the specific contributions and evolving responsibilities of these engineers within the unique geographical and economic context of</w:t>
      </w:r>
      <w:r>
        <w:t xml:space="preserve"> </w:t>
      </w:r>
      <w:r>
        <w:rPr>
          <w:bCs/>
          <w:b/>
        </w:rPr>
        <w:t xml:space="preserve">Egypt Alexandria</w:t>
      </w:r>
      <w:r>
        <w:t xml:space="preserve">, demonstrating how their technical acumen supports both local industrial growth and broader national energy strategies.</w:t>
      </w:r>
    </w:p>
    <w:bookmarkEnd w:id="21"/>
    <w:bookmarkStart w:id="22" w:name="X358678e1132e27238937c22164dd8718991796a"/>
    <w:p>
      <w:pPr>
        <w:pStyle w:val="Heading2"/>
      </w:pPr>
      <w:r>
        <w:rPr>
          <w:bCs/>
          <w:b/>
        </w:rPr>
        <w:t xml:space="preserve">II. Historical Context: Egypt Alexandria's Energy Legacy</w:t>
      </w:r>
    </w:p>
    <w:p>
      <w:pPr>
        <w:pStyle w:val="FirstParagraph"/>
      </w:pPr>
      <w:r>
        <w:t xml:space="preserve">To understand the contemporary role of a</w:t>
      </w:r>
      <w:r>
        <w:t xml:space="preserve"> </w:t>
      </w:r>
      <w:r>
        <w:rPr>
          <w:bCs/>
          <w:b/>
        </w:rPr>
        <w:t xml:space="preserve">Petroleum Engineer</w:t>
      </w:r>
      <w:r>
        <w:t xml:space="preserve">, one must first appreciate the historical significance of oil and gas exploration in Egypt. The country's journey began with early discoveries in the late 19th century, but it was during the mid-20th century that state-owned entities like Petrobel (Palestine Electricity Company) took charge of onshore operations while other entities managed offshore ventures.</w:t>
      </w:r>
      <w:r>
        <w:t xml:space="preserve"> </w:t>
      </w:r>
      <w:r>
        <w:rPr>
          <w:bCs/>
          <w:b/>
        </w:rPr>
        <w:t xml:space="preserve">Egypt Alexandria</w:t>
      </w:r>
      <w:r>
        <w:t xml:space="preserve">, being one of Egypt's oldest and most important ports, naturally became a focal point for refining activities and international trade related to petroleum products.</w:t>
      </w:r>
    </w:p>
    <w:p>
      <w:pPr>
        <w:pStyle w:val="BodyText"/>
      </w:pPr>
      <w:r>
        <w:t xml:space="preserve">The establishment of the Sidi Kerir Petrochemicals Company (SIDPEC) nearby further solidified the region's status as an energy hub. Historically, engineers operating in this area faced numerous challenges due to aging infrastructure and limited technological access during periods of geopolitical instability. However, over recent decades, there has been a marked shift toward modernization. Today’s</w:t>
      </w:r>
      <w:r>
        <w:t xml:space="preserve"> </w:t>
      </w:r>
      <w:r>
        <w:rPr>
          <w:bCs/>
          <w:b/>
        </w:rPr>
        <w:t xml:space="preserve">Petroleum Engineer</w:t>
      </w:r>
      <w:r>
        <w:t xml:space="preserve"> </w:t>
      </w:r>
      <w:r>
        <w:t xml:space="preserve">working near or within the orbit of</w:t>
      </w:r>
      <w:r>
        <w:t xml:space="preserve"> </w:t>
      </w:r>
      <w:r>
        <w:rPr>
          <w:bCs/>
          <w:b/>
        </w:rPr>
        <w:t xml:space="preserve">Egypt Alexandria</w:t>
      </w:r>
      <w:r>
        <w:t xml:space="preserve"> </w:t>
      </w:r>
      <w:r>
        <w:t xml:space="preserve">benefits from advanced seismic imaging tools, computerized reservoir modeling software, and international partnerships that have transformed previously difficult extraction processes into highly efficient operations.</w:t>
      </w:r>
    </w:p>
    <w:bookmarkEnd w:id="22"/>
    <w:bookmarkStart w:id="23" w:name="X918a715c68c95d5221687e58618e2d5dc43f431"/>
    <w:p>
      <w:pPr>
        <w:pStyle w:val="Heading2"/>
      </w:pPr>
      <w:r>
        <w:rPr>
          <w:bCs/>
          <w:b/>
        </w:rPr>
        <w:t xml:space="preserve">III. The Role of the Petroleum Engineer in Mediterranean Geology</w:t>
      </w:r>
    </w:p>
    <w:p>
      <w:pPr>
        <w:pStyle w:val="FirstParagraph"/>
      </w:pPr>
      <w:r>
        <w:t xml:space="preserve">The geological conditions surrounding the Mediterranean basin present unique challenges for any energy extraction project, and thus for the professionals tasked with managing them. In regions proximate to</w:t>
      </w:r>
      <w:r>
        <w:t xml:space="preserve"> </w:t>
      </w:r>
      <w:r>
        <w:rPr>
          <w:bCs/>
          <w:b/>
        </w:rPr>
        <w:t xml:space="preserve">Egypt Alexandria</w:t>
      </w:r>
      <w:r>
        <w:t xml:space="preserve">, subterranean formations vary widely, ranging from shallow carbonate reservoirs to deeper sandstone layers containing natural gas rather than crude oil. A competent</w:t>
      </w:r>
      <w:r>
        <w:t xml:space="preserve"> </w:t>
      </w:r>
      <w:r>
        <w:rPr>
          <w:bCs/>
          <w:b/>
        </w:rPr>
        <w:t xml:space="preserve">Petroleum Engineer</w:t>
      </w:r>
      <w:r>
        <w:t xml:space="preserve"> </w:t>
      </w:r>
      <w:r>
        <w:t xml:space="preserve">must possess a deep understanding of these varied geological profiles to design optimal well placements and production strategies.</w:t>
      </w:r>
    </w:p>
    <w:p>
      <w:pPr>
        <w:pStyle w:val="BodyText"/>
      </w:pPr>
      <w:r>
        <w:t xml:space="preserve">In practice, this means that today's engineers frequently engage in complex reservoir simulation exercises using specialized software packages such as Eclipse or CMG. These simulations help predict fluid flow dynamics under different extraction scenarios, allowing engineers to maximize recovery factors while minimizing risks associated with water breakthrough or gas coning. Additionally, given the proximity to coastal areas like those bordering</w:t>
      </w:r>
      <w:r>
        <w:t xml:space="preserve"> </w:t>
      </w:r>
      <w:r>
        <w:rPr>
          <w:bCs/>
          <w:b/>
        </w:rPr>
        <w:t xml:space="preserve">Egypt Alexandria</w:t>
      </w:r>
      <w:r>
        <w:t xml:space="preserve">, engineers must carefully consider subsidence issues and potential impacts on marine ecosystems when planning extended well trajectories.</w:t>
      </w:r>
    </w:p>
    <w:p>
      <w:pPr>
        <w:pStyle w:val="BodyText"/>
      </w:pPr>
      <w:r>
        <w:t xml:space="preserve">Furthermore, horizontal drilling techniques have become increasingly popular among operators seeking access to tighter formations that traditional vertical wells cannot efficiently penetrate. Implementing these advanced methods requires precise coordination between geologists, geochemists, and</w:t>
      </w:r>
      <w:r>
        <w:t xml:space="preserve"> </w:t>
      </w:r>
      <w:r>
        <w:rPr>
          <w:bCs/>
          <w:b/>
        </w:rPr>
        <w:t xml:space="preserve">Petroleum Engineers</w:t>
      </w:r>
      <w:r>
        <w:t xml:space="preserve">, ensuring that each phase of construction adheres strictly to safety protocols and environmental regulations. By leveraging cutting-edge technology alongside sound engineering judgment, professionals in this field continue to push boundaries regarding what is technically feasible in challenging environments.</w:t>
      </w:r>
    </w:p>
    <w:bookmarkEnd w:id="23"/>
    <w:bookmarkStart w:id="24" w:name="X88df92b6fbb87b8a3d7449f99d850e30b01228d"/>
    <w:p>
      <w:pPr>
        <w:pStyle w:val="Heading2"/>
      </w:pPr>
      <w:r>
        <w:rPr>
          <w:bCs/>
          <w:b/>
        </w:rPr>
        <w:t xml:space="preserve">IV. Environmental Stewardship and Sustainability</w:t>
      </w:r>
    </w:p>
    <w:p>
      <w:pPr>
        <w:pStyle w:val="FirstParagraph"/>
      </w:pPr>
      <w:r>
        <w:t xml:space="preserve">Sustainability has emerged as a paramount concern across all sectors of industry today, including oil and gas extraction. For engineers operating near sensitive coastal ecosystems such as those found around</w:t>
      </w:r>
      <w:r>
        <w:t xml:space="preserve"> </w:t>
      </w:r>
      <w:r>
        <w:rPr>
          <w:bCs/>
          <w:b/>
        </w:rPr>
        <w:t xml:space="preserve">Egypt Alexandria</w:t>
      </w:r>
      <w:r>
        <w:t xml:space="preserve">, balancing profit motives with ecological preservation is no longer optional but mandatory. Modern standards dictate that every operational decision made by a</w:t>
      </w:r>
      <w:r>
        <w:t xml:space="preserve"> </w:t>
      </w:r>
      <w:r>
        <w:rPr>
          <w:bCs/>
          <w:b/>
        </w:rPr>
        <w:t xml:space="preserve">Petroleum Engineer</w:t>
      </w:r>
      <w:r>
        <w:t xml:space="preserve"> </w:t>
      </w:r>
      <w:r>
        <w:t xml:space="preserve">must account for its long-term impact on air quality, water resources, and biodiversity.</w:t>
      </w:r>
    </w:p>
    <w:p>
      <w:pPr>
        <w:pStyle w:val="BodyText"/>
      </w:pPr>
      <w:r>
        <w:t xml:space="preserve">In response to growing public awareness and stricter regulatory frameworks enforced both nationally at the Egyptian level regionally through bodies like the Mediterranean Action Plan (MAP), many companies headquartered or operating out of</w:t>
      </w:r>
      <w:r>
        <w:t xml:space="preserve"> </w:t>
      </w:r>
      <w:r>
        <w:rPr>
          <w:bCs/>
          <w:b/>
        </w:rPr>
        <w:t xml:space="preserve">Egypt Alexandria</w:t>
      </w:r>
      <w:r>
        <w:t xml:space="preserve"> </w:t>
      </w:r>
      <w:r>
        <w:t xml:space="preserve">have invested heavily in green technologies aimed at reducing carbon footprints associated with upstream activities. Examples include flaring reduction initiatives, enhanced oil recovery methods utilizing nitrogen injection instead of harmful chemicals, and comprehensive spill contingency plans designed specifically for maritime incidents.</w:t>
      </w:r>
    </w:p>
    <w:p>
      <w:pPr>
        <w:pStyle w:val="BodyText"/>
      </w:pPr>
      <w:r>
        <w:t xml:space="preserve">Moreover, some forward-thinking firms are exploring ways to repurpose depleted reservoirs for underground storage solutions related to renewable energy projects such as hydrogen production. This transition represents a paradigm shift in how we view traditional roles within the industry: where once</w:t>
      </w:r>
      <w:r>
        <w:t xml:space="preserve"> </w:t>
      </w:r>
      <w:r>
        <w:rPr>
          <w:bCs/>
          <w:b/>
        </w:rPr>
        <w:t xml:space="preserve">Petroleum Engineers</w:t>
      </w:r>
      <w:r>
        <w:t xml:space="preserve"> </w:t>
      </w:r>
      <w:r>
        <w:t xml:space="preserve">were solely focused on maximizing output rates, they now also serve as advocates for sustainable practices ensuring that resource depletion does not come at the expense of future generations’ well-being.</w:t>
      </w:r>
    </w:p>
    <w:bookmarkEnd w:id="24"/>
    <w:bookmarkStart w:id="25" w:name="v.-conclusion-and-future-outlook"/>
    <w:p>
      <w:pPr>
        <w:pStyle w:val="Heading2"/>
      </w:pPr>
      <w:r>
        <w:rPr>
          <w:bCs/>
          <w:b/>
        </w:rPr>
        <w:t xml:space="preserve">V. Conclusion and Future Outlook</w:t>
      </w:r>
    </w:p>
    <w:p>
      <w:pPr>
        <w:pStyle w:val="FirstParagraph"/>
      </w:pPr>
      <w:r>
        <w:t xml:space="preserve">In conclusion, it is clear that the field of petroleum engineering holds immense importance not just globally but particularly within specific locales like</w:t>
      </w:r>
      <w:r>
        <w:t xml:space="preserve"> </w:t>
      </w:r>
      <w:r>
        <w:rPr>
          <w:bCs/>
          <w:b/>
        </w:rPr>
        <w:t xml:space="preserve">Egypt Alexandria</w:t>
      </w:r>
      <w:r>
        <w:t xml:space="preserve">. As demonstrated throughout this research paper document detailing various aspects ranging from historical developments through current technical challenges faced by practitioners today there remains much work yet left undone before achieving full alignment between economic gains obtained via hydrocarbon extraction activities versus protecting fragile habitats located nearby.</w:t>
      </w:r>
    </w:p>
    <w:p>
      <w:pPr>
        <w:pStyle w:val="BodyText"/>
      </w:pPr>
      <w:r>
        <w:t xml:space="preserve">Moving forward, continued investment in education programs training next-generation talents equipped with skills necessary navigating increasingly complex landscapes characterizing twenty-first century industries will be essential if we hope maintain competitive edge amidst rapidly changing global markets driven largely by shifts towards cleaner alternatives alongside ongoing reliance upon fossil fuels themselves. Ultimately though regardless whether focusing solely on maximizing profits generated through efficient operations carried out safely responsibly or prioritizing conservation efforts ensuring minimal disruption caused by human intervention nature surrounding us all depends ultimately upon decisions made daily by individuals working tirelessly behind scenes turning dreams reality becoming true champions dedicated serving humanity wholeheartedly always keeping sight goals set forth initially envisioned way back when first step taken down path leading ultimately towards brighter tomorrow awaiting those brave enough dare dream big enough chase after them fearlessly without hesitation whatsoever.</w:t>
      </w:r>
    </w:p>
    <w:p>
      <w:pPr>
        <w:pStyle w:val="BodyText"/>
      </w:pPr>
      <w:r>
        <w:rPr>
          <w:bCs/>
          <w:b/>
        </w:rPr>
        <w:t xml:space="preserve">References:</w:t>
      </w:r>
    </w:p>
    <w:p>
      <w:pPr>
        <w:numPr>
          <w:ilvl w:val="0"/>
          <w:numId w:val="1001"/>
        </w:numPr>
        <w:pStyle w:val="Compact"/>
      </w:pPr>
      <w:r>
        <w:t xml:space="preserve">Egyptian Natural Gas Holding Company (EGAS) Annual Reports, Cairo.</w:t>
      </w:r>
    </w:p>
    <w:p>
      <w:pPr>
        <w:numPr>
          <w:ilvl w:val="0"/>
          <w:numId w:val="1001"/>
        </w:numPr>
        <w:pStyle w:val="Compact"/>
      </w:pPr>
      <w:r>
        <w:t xml:space="preserve">Mediterranean Action Plan (MAP) Environmental Impact Assessments on Coastal Regions.</w:t>
      </w:r>
    </w:p>
    <w:p>
      <w:pPr>
        <w:numPr>
          <w:ilvl w:val="0"/>
          <w:numId w:val="1001"/>
        </w:numPr>
        <w:pStyle w:val="Compact"/>
      </w:pPr>
      <w:r>
        <w:t xml:space="preserve">Society of Petroleum Engineers (SPE) Journal Articles on Offshore Drilling Technologies in the Mediterranean Basin.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Egypt Alexandria</dc:title>
  <dc:creator/>
  <dc:language>en</dc:language>
  <cp:keywords/>
  <dcterms:created xsi:type="dcterms:W3CDTF">2026-07-29T20:29:19Z</dcterms:created>
  <dcterms:modified xsi:type="dcterms:W3CDTF">2026-07-29T20:29:19Z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