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9ac106e721a64e2a1607ae4a1065d6edd7a9aad"/>
    <w:p>
      <w:pPr>
        <w:pStyle w:val="Heading1"/>
      </w:pPr>
      <w:r>
        <w:t xml:space="preserve">Analytical Research Paper on the Development of Petroleum Engineering Capabilities in Ethiopia Addis Ababa</w:t>
      </w:r>
    </w:p>
    <w:p>
      <w:pPr>
        <w:pStyle w:val="FirstParagraph"/>
      </w:pPr>
      <w:r>
        <w:rPr>
          <w:iCs/>
          <w:i/>
          <w:bCs/>
          <w:b/>
        </w:rPr>
        <w:t xml:space="preserve">Abstract:</w:t>
      </w:r>
      <w:r>
        <w:br/>
      </w:r>
      <w:r>
        <w:t xml:space="preserve">This research paper examines the critical role and emerging potential of the Petroleum Engineer within the evolving energy landscape of Ethiopia Addis Ababa. As global energy dynamics shift and domestic hydrocarbon exploration intensifies, this document analyzes how specialized engineering expertise in Ethiopia Addis Ababa can drive sustainable resource extraction, regulatory compliance, and economic growth. The study highlights technical challenges, educational requirements, and strategic policy implications specific to the region.</w:t>
      </w:r>
    </w:p>
    <w:bookmarkStart w:id="20" w:name="introduction"/>
    <w:p>
      <w:pPr>
        <w:pStyle w:val="Heading2"/>
      </w:pPr>
      <w:r>
        <w:t xml:space="preserve">1. Introduction</w:t>
      </w:r>
    </w:p>
    <w:p>
      <w:pPr>
        <w:pStyle w:val="FirstParagraph"/>
      </w:pPr>
      <w:r>
        <w:t xml:space="preserve">The global energy sector is undergoing a profound transformation driven by technological advancements and shifting geopolitical landscapes. For developing nations in the Horn of Africa, the discovery of hydrocarbon reserves presents both a significant opportunity and a complex challenge. In this context, Ethiopia Addis Ababa stands at the precipice of becoming not just a political hub, but potentially an emerging center for energy resource management. Central to this transformation is the profession of Petroleum Engineering.</w:t>
      </w:r>
    </w:p>
    <w:p>
      <w:pPr>
        <w:pStyle w:val="BodyText"/>
      </w:pPr>
      <w:r>
        <w:t xml:space="preserve">A</w:t>
      </w:r>
      <w:r>
        <w:t xml:space="preserve"> </w:t>
      </w:r>
      <w:r>
        <w:rPr>
          <w:bCs/>
          <w:b/>
        </w:rPr>
        <w:t xml:space="preserve">Petroleum Engineer</w:t>
      </w:r>
      <w:r>
        <w:t xml:space="preserve"> </w:t>
      </w:r>
      <w:r>
        <w:t xml:space="preserve">is tasked with the activities related to the production of liquids and gases from subsurface reservoirs. However, their role extends beyond mere extraction; it encompasses reservoir simulation, drilling engineering, production optimization, and environmental stewardship. This research paper aims to elucidate how these functions are specifically adapted and applied within the unique geological and administrative context of</w:t>
      </w:r>
      <w:r>
        <w:t xml:space="preserve"> </w:t>
      </w:r>
      <w:r>
        <w:rPr>
          <w:bCs/>
          <w:b/>
        </w:rPr>
        <w:t xml:space="preserve">Ethiopia Addis Ababa</w:t>
      </w:r>
      <w:r>
        <w:t xml:space="preserve">. By focusing on this specific locale, we can understand the localized strategies required to maximize value from local resources while adhering to international standards.</w:t>
      </w:r>
    </w:p>
    <w:bookmarkEnd w:id="20"/>
    <w:bookmarkStart w:id="21" w:name="X40f3fb12e4b089a4a3a7d9ef558d4d35ec813cc"/>
    <w:p>
      <w:pPr>
        <w:pStyle w:val="Heading2"/>
      </w:pPr>
      <w:r>
        <w:t xml:space="preserve">2. The Geological Context of Ethiopia Addis Ababa</w:t>
      </w:r>
    </w:p>
    <w:p>
      <w:pPr>
        <w:pStyle w:val="FirstParagraph"/>
      </w:pPr>
      <w:r>
        <w:t xml:space="preserve">To understand the necessity of specialized engineering in</w:t>
      </w:r>
      <w:r>
        <w:t xml:space="preserve"> </w:t>
      </w:r>
      <w:r>
        <w:rPr>
          <w:bCs/>
          <w:b/>
        </w:rPr>
        <w:t xml:space="preserve">Ethiopia Addis Ababa</w:t>
      </w:r>
      <w:r>
        <w:t xml:space="preserve">, one must first appreciate the geological complexity of the region. Ethiopia possesses significant sedimentary basins, including the Ogaden Basin and regions near Lake Turkana, which have shown promising indicators for oil and natural gas. The terrain surrounding</w:t>
      </w:r>
      <w:r>
        <w:t xml:space="preserve"> </w:t>
      </w:r>
      <w:r>
        <w:rPr>
          <w:bCs/>
          <w:b/>
        </w:rPr>
        <w:t xml:space="preserve">Ethiopia Addis Ababa</w:t>
      </w:r>
      <w:r>
        <w:t xml:space="preserve"> </w:t>
      </w:r>
      <w:r>
        <w:t xml:space="preserve">varies from highland plateaus to rift valley systems, presenting diverse engineering challenges.</w:t>
      </w:r>
    </w:p>
    <w:p>
      <w:pPr>
        <w:pStyle w:val="BodyText"/>
      </w:pPr>
      <w:r>
        <w:t xml:space="preserve">A competent</w:t>
      </w:r>
      <w:r>
        <w:t xml:space="preserve"> </w:t>
      </w:r>
      <w:r>
        <w:rPr>
          <w:bCs/>
          <w:b/>
        </w:rPr>
        <w:t xml:space="preserve">Petroleum Engineer</w:t>
      </w:r>
      <w:r>
        <w:t xml:space="preserve"> </w:t>
      </w:r>
      <w:r>
        <w:t xml:space="preserve">working in this region must possess a deep understanding of these geological formations. Unlike standardized environments in the Middle East or North America, the reservoirs near</w:t>
      </w:r>
      <w:r>
        <w:t xml:space="preserve"> </w:t>
      </w:r>
      <w:r>
        <w:rPr>
          <w:bCs/>
          <w:b/>
        </w:rPr>
        <w:t xml:space="preserve">Ethiopia Addis Ababa</w:t>
      </w:r>
      <w:r>
        <w:t xml:space="preserve"> </w:t>
      </w:r>
      <w:r>
        <w:t xml:space="preserve">may exhibit variable pressure regimes and complex rock properties. Therefore, the engineering approach must be highly customized. The integration of local geological data with global engineering best practices is essential for successful exploration and production operations.</w:t>
      </w:r>
    </w:p>
    <w:bookmarkEnd w:id="21"/>
    <w:bookmarkStart w:id="22" w:name="X3fdf2e0b228d3a3c2a6d2ce20195ed0a20d9475"/>
    <w:p>
      <w:pPr>
        <w:pStyle w:val="Heading2"/>
      </w:pPr>
      <w:r>
        <w:t xml:space="preserve">3. Key Responsibilities of the Petroleum Engineer in this Region</w:t>
      </w:r>
    </w:p>
    <w:p>
      <w:pPr>
        <w:pStyle w:val="FirstParagraph"/>
      </w:pPr>
      <w:r>
        <w:t xml:space="preserve">The role of a</w:t>
      </w:r>
      <w:r>
        <w:t xml:space="preserve"> </w:t>
      </w:r>
      <w:r>
        <w:rPr>
          <w:bCs/>
          <w:b/>
        </w:rPr>
        <w:t xml:space="preserve">Petroleum Engineer</w:t>
      </w:r>
      <w:r>
        <w:t xml:space="preserve"> </w:t>
      </w:r>
      <w:r>
        <w:t xml:space="preserve">in the vicinity of</w:t>
      </w:r>
      <w:r>
        <w:t xml:space="preserve"> </w:t>
      </w:r>
      <w:r>
        <w:rPr>
          <w:bCs/>
          <w:b/>
        </w:rPr>
        <w:t xml:space="preserve">Ethiopia Addis Ababa</w:t>
      </w:r>
      <w:r>
        <w:t xml:space="preserve"> </w:t>
      </w:r>
      <w:r>
        <w:t xml:space="preserve">is multifaceted. The primary responsibilities include:</w:t>
      </w:r>
    </w:p>
    <w:p>
      <w:pPr>
        <w:numPr>
          <w:ilvl w:val="0"/>
          <w:numId w:val="1001"/>
        </w:numPr>
        <w:pStyle w:val="Compact"/>
      </w:pPr>
      <w:r>
        <w:rPr>
          <w:bCs/>
          <w:b/>
        </w:rPr>
        <w:t xml:space="preserve">Reservoir Evaluation and Modeling:</w:t>
      </w:r>
      <w:r>
        <w:t xml:space="preserve"> </w:t>
      </w:r>
      <w:r>
        <w:t xml:space="preserve">Engineers must analyze subsurface data to estimate recoverable reserves. In the context of</w:t>
      </w:r>
      <w:r>
        <w:t xml:space="preserve"> </w:t>
      </w:r>
      <w:r>
        <w:rPr>
          <w:bCs/>
          <w:b/>
        </w:rPr>
        <w:t xml:space="preserve">Ethiopia Addis Ababa</w:t>
      </w:r>
      <w:r>
        <w:t xml:space="preserve">, this requires advanced seismic interpretation skills to navigate complex rift structures.</w:t>
      </w:r>
    </w:p>
    <w:p>
      <w:pPr>
        <w:numPr>
          <w:ilvl w:val="0"/>
          <w:numId w:val="1001"/>
        </w:numPr>
        <w:pStyle w:val="Compact"/>
      </w:pPr>
      <w:r>
        <w:rPr>
          <w:bCs/>
          <w:b/>
        </w:rPr>
        <w:t xml:space="preserve">Drilling and Completion Engineering:</w:t>
      </w:r>
      <w:r>
        <w:t xml:space="preserve"> </w:t>
      </w:r>
      <w:r>
        <w:t xml:space="preserve">Designing safe and efficient well paths is crucial. Given the tectonic activity in Ethiopia, engineers must account for potential hazards such as fault lines when planning drilling operations near</w:t>
      </w:r>
      <w:r>
        <w:t xml:space="preserve"> </w:t>
      </w:r>
      <w:r>
        <w:rPr>
          <w:bCs/>
          <w:b/>
        </w:rPr>
        <w:t xml:space="preserve">Ethiopia Addis Ababa</w:t>
      </w:r>
      <w:r>
        <w:t xml:space="preserve">.</w:t>
      </w:r>
    </w:p>
    <w:p>
      <w:pPr>
        <w:numPr>
          <w:ilvl w:val="0"/>
          <w:numId w:val="1001"/>
        </w:numPr>
        <w:pStyle w:val="Compact"/>
      </w:pPr>
      <w:r>
        <w:rPr>
          <w:bCs/>
          <w:b/>
        </w:rPr>
        <w:t xml:space="preserve">Production Optimization:</w:t>
      </w:r>
      <w:r>
        <w:t xml:space="preserve"> </w:t>
      </w:r>
      <w:r>
        <w:t xml:space="preserve">Maximizing the flow of hydrocarbons while minimizing costs. This involves implementing enhanced oil recovery (EOR) techniques tailored to local reservoir characteristics.</w:t>
      </w:r>
    </w:p>
    <w:p>
      <w:pPr>
        <w:numPr>
          <w:ilvl w:val="0"/>
          <w:numId w:val="1001"/>
        </w:numPr>
        <w:pStyle w:val="Compact"/>
      </w:pPr>
      <w:r>
        <w:rPr>
          <w:bCs/>
          <w:b/>
        </w:rPr>
        <w:t xml:space="preserve">Safety and Environmental Compliance:</w:t>
      </w:r>
      <w:r>
        <w:t xml:space="preserve"> </w:t>
      </w:r>
      <w:r>
        <w:t xml:space="preserve">Ensuring that operations do not harm the local ecosystem. In a densely populated or politically sensitive area like</w:t>
      </w:r>
      <w:r>
        <w:t xml:space="preserve"> </w:t>
      </w:r>
      <w:r>
        <w:rPr>
          <w:bCs/>
          <w:b/>
        </w:rPr>
        <w:t xml:space="preserve">Ethiopia Addis Ababa</w:t>
      </w:r>
      <w:r>
        <w:t xml:space="preserve">, environmental protection is not just a technical requirement but a social imperative.</w:t>
      </w:r>
    </w:p>
    <w:bookmarkEnd w:id="22"/>
    <w:bookmarkStart w:id="23" w:name="Xe3bd92d64d03b4cb83bfd3d4ee256bd76577a26"/>
    <w:p>
      <w:pPr>
        <w:pStyle w:val="Heading2"/>
      </w:pPr>
      <w:r>
        <w:t xml:space="preserve">4. Educational and Professional Development in Ethiopia Addis Ababa</w:t>
      </w:r>
    </w:p>
    <w:p>
      <w:pPr>
        <w:pStyle w:val="FirstParagraph"/>
      </w:pPr>
      <w:r>
        <w:t xml:space="preserve">The backbone of any successful petroleum sector is human capital. For</w:t>
      </w:r>
      <w:r>
        <w:t xml:space="preserve"> </w:t>
      </w:r>
      <w:r>
        <w:rPr>
          <w:bCs/>
          <w:b/>
        </w:rPr>
        <w:t xml:space="preserve">Ethiopia Addis Ababa</w:t>
      </w:r>
      <w:r>
        <w:t xml:space="preserve">, the development of local expertise is paramount to avoiding over-reliance on expatriate consultants. Universities in the region, particularly those affiliated with major technical institutions in</w:t>
      </w:r>
      <w:r>
        <w:t xml:space="preserve"> </w:t>
      </w:r>
      <w:r>
        <w:rPr>
          <w:bCs/>
          <w:b/>
        </w:rPr>
        <w:t xml:space="preserve">Ethiopia Addis Ababa</w:t>
      </w:r>
      <w:r>
        <w:t xml:space="preserve">, are increasingly integrating petroleum engineering curricula.</w:t>
      </w:r>
    </w:p>
    <w:p>
      <w:pPr>
        <w:pStyle w:val="BodyText"/>
      </w:pPr>
      <w:r>
        <w:t xml:space="preserve">However, a gap often exists between academic theory and field application. Therefore, continuous professional development for the</w:t>
      </w:r>
      <w:r>
        <w:t xml:space="preserve"> </w:t>
      </w:r>
      <w:r>
        <w:rPr>
          <w:bCs/>
          <w:b/>
        </w:rPr>
        <w:t xml:space="preserve">Petroleum Engineer</w:t>
      </w:r>
      <w:r>
        <w:t xml:space="preserve"> </w:t>
      </w:r>
      <w:r>
        <w:t xml:space="preserve">is essential. This includes training in modern software tools (such as Petrel or Eclipse), regulatory frameworks, and international health, safety, and environment (HSE) standards. By investing in education within</w:t>
      </w:r>
      <w:r>
        <w:t xml:space="preserve"> </w:t>
      </w:r>
      <w:r>
        <w:rPr>
          <w:bCs/>
          <w:b/>
        </w:rPr>
        <w:t xml:space="preserve">Ethiopia Addis Ababa</w:t>
      </w:r>
      <w:r>
        <w:t xml:space="preserve">, the country can cultivate a workforce that understands both the global nuances of petroleum engineering and the local realities of resource management.</w:t>
      </w:r>
    </w:p>
    <w:bookmarkEnd w:id="23"/>
    <w:bookmarkStart w:id="24" w:name="Xd25de68db936fa5ac9e468247adbf17a4affaf1"/>
    <w:p>
      <w:pPr>
        <w:pStyle w:val="Heading2"/>
      </w:pPr>
      <w:r>
        <w:t xml:space="preserve">5. Economic Implications and Strategic Policy</w:t>
      </w:r>
    </w:p>
    <w:p>
      <w:pPr>
        <w:pStyle w:val="FirstParagraph"/>
      </w:pPr>
      <w:r>
        <w:t xml:space="preserve">The extraction of hydrocarbons has the potential to significantly boost the GDP of Ethiopia. However, realizing this potential requires strategic planning led by skilled engineers and policymakers in</w:t>
      </w:r>
      <w:r>
        <w:t xml:space="preserve"> </w:t>
      </w:r>
      <w:r>
        <w:rPr>
          <w:bCs/>
          <w:b/>
        </w:rPr>
        <w:t xml:space="preserve">Ethiopia Addis Ababa</w:t>
      </w:r>
      <w:r>
        <w:t xml:space="preserve">. The revenue generated must be managed transparently to prevent the "resource curse," where resource wealth leads to economic distortion or corruption.</w:t>
      </w:r>
    </w:p>
    <w:p>
      <w:pPr>
        <w:pStyle w:val="BodyText"/>
      </w:pPr>
      <w:r>
        <w:t xml:space="preserve">A strategic national policy framework should encourage technology transfer and local content development. This means that a</w:t>
      </w:r>
      <w:r>
        <w:t xml:space="preserve"> </w:t>
      </w:r>
      <w:r>
        <w:rPr>
          <w:bCs/>
          <w:b/>
        </w:rPr>
        <w:t xml:space="preserve">Petroleum Engineer</w:t>
      </w:r>
      <w:r>
        <w:t xml:space="preserve"> </w:t>
      </w:r>
      <w:r>
        <w:t xml:space="preserve">working in Ethiopia is not only responsible for technical efficiency but also for mentoring local staff and fostering partnerships with domestic industries. In</w:t>
      </w:r>
      <w:r>
        <w:t xml:space="preserve"> </w:t>
      </w:r>
      <w:r>
        <w:rPr>
          <w:bCs/>
          <w:b/>
        </w:rPr>
        <w:t xml:space="preserve">Ethiopia Addis Ababa</w:t>
      </w:r>
      <w:r>
        <w:t xml:space="preserve">, this approach ensures that the benefits of oil and gas exploration ripple through the broader economy, creating jobs and stimulating infrastructure development.</w:t>
      </w:r>
    </w:p>
    <w:bookmarkEnd w:id="24"/>
    <w:bookmarkStart w:id="25" w:name="challenges-and-future-outlook"/>
    <w:p>
      <w:pPr>
        <w:pStyle w:val="Heading2"/>
      </w:pPr>
      <w:r>
        <w:t xml:space="preserve">6. Challenges and Future Outlook</w:t>
      </w:r>
    </w:p>
    <w:p>
      <w:pPr>
        <w:pStyle w:val="FirstParagraph"/>
      </w:pPr>
      <w:r>
        <w:t xml:space="preserve">Despite the potential, challenges remain. Infrastructure deficits in some areas surrounding</w:t>
      </w:r>
      <w:r>
        <w:t xml:space="preserve"> </w:t>
      </w:r>
      <w:r>
        <w:rPr>
          <w:bCs/>
          <w:b/>
        </w:rPr>
        <w:t xml:space="preserve">Ethiopia Addis Ababa</w:t>
      </w:r>
      <w:r>
        <w:t xml:space="preserve">, coupled with the need for sophisticated data acquisition technologies, pose significant hurdles. Furthermore, global pressures to transition toward renewable energy sources mean that petroleum engineers must also consider carbon capture and storage (CCS) technologies.</w:t>
      </w:r>
    </w:p>
    <w:p>
      <w:pPr>
        <w:pStyle w:val="BodyText"/>
      </w:pPr>
      <w:r>
        <w:t xml:space="preserve">The future of the</w:t>
      </w:r>
      <w:r>
        <w:t xml:space="preserve"> </w:t>
      </w:r>
      <w:r>
        <w:rPr>
          <w:bCs/>
          <w:b/>
        </w:rPr>
        <w:t xml:space="preserve">Petroleum Engineer</w:t>
      </w:r>
      <w:r>
        <w:t xml:space="preserve"> </w:t>
      </w:r>
      <w:r>
        <w:t xml:space="preserve">in this region lies in adaptability. Engineers must be prepared to integrate traditional fossil fuel extraction with emerging green technologies. As Ethiopia Addis Ababa positions itself as a leader in African energy policy, its engineers will play a pivotal role in defining how the country balances immediate energy needs with long-term sustainability goals.</w:t>
      </w:r>
    </w:p>
    <w:bookmarkEnd w:id="25"/>
    <w:bookmarkStart w:id="26" w:name="conclusion"/>
    <w:p>
      <w:pPr>
        <w:pStyle w:val="Heading2"/>
      </w:pPr>
      <w:r>
        <w:t xml:space="preserve">7. Conclusion</w:t>
      </w:r>
    </w:p>
    <w:p>
      <w:pPr>
        <w:pStyle w:val="FirstParagraph"/>
      </w:pPr>
      <w:r>
        <w:t xml:space="preserve">In conclusion, the professionalization and strategic deployment of Petroleum Engineers are critical for Ethiopia Addis Ababa as it navigates its hydrocarbon future. The role extends far beyond technical extraction; it involves economic stewardship, environmental protection, and national development. By investing in education, infrastructure, and policy frameworks centered around the expertise of the Petroleum Engineer, Ethiopia Addis Ababa can harness its resources responsibly and effectively. This research paper underscores that the success of energy initiatives in this region is intrinsically linked to the capability and strategic vision of its engineering workforce.</w:t>
      </w:r>
    </w:p>
    <w:p>
      <w:pPr>
        <w:pStyle w:val="BodyText"/>
      </w:pPr>
      <w:r>
        <w:rPr>
          <w:bCs/>
          <w:b/>
        </w:rPr>
        <w:t xml:space="preserve">References:</w:t>
      </w:r>
      <w:r>
        <w:br/>
      </w:r>
      <w:r>
        <w:t xml:space="preserve">1. Ethiopian Petroleum Authority Reports on Reserve Estimation.</w:t>
      </w:r>
      <w:r>
        <w:br/>
      </w:r>
      <w:r>
        <w:t xml:space="preserve">2. International Energy Agency (IEA) Outlooks for Emerging Economies.</w:t>
      </w:r>
      <w:r>
        <w:br/>
      </w:r>
      <w:r>
        <w:t xml:space="preserve">3. Case Studies on Rift Basin Exploration in East Africa.</w:t>
      </w:r>
      <w:r>
        <w:br/>
      </w:r>
      <w:r>
        <w:t xml:space="preserve">4. Technical Journals on Reservoir Engineering in Complex Geologies.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Ethiopia Addis Ababa</dc:title>
  <dc:creator/>
  <dc:language>en</dc:language>
  <cp:keywords/>
  <dcterms:created xsi:type="dcterms:W3CDTF">2026-07-29T16:05:51Z</dcterms:created>
  <dcterms:modified xsi:type="dcterms:W3CDTF">2026-07-29T16:05:51Z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