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Rome</w:t>
      </w:r>
    </w:p>
    <w:bookmarkStart w:id="35" w:name="X60847d261f039ff49d8efa97ae9adab9bc7a751"/>
    <w:p>
      <w:pPr>
        <w:pStyle w:val="Heading1"/>
      </w:pPr>
      <w:r>
        <w:t xml:space="preserve">Analytical Review of Petroleum Engineering Practices in Italy Rome</w:t>
      </w:r>
    </w:p>
    <w:p>
      <w:pPr>
        <w:pStyle w:val="FirstParagraph"/>
      </w:pPr>
      <w:r>
        <w:rPr>
          <w:bCs/>
          <w:b/>
        </w:rPr>
        <w:t xml:space="preserve">Abstract:</w:t>
      </w:r>
      <w:r>
        <w:t xml:space="preserve"> </w:t>
      </w:r>
      <w:r>
        <w:t xml:space="preserve">This research paper examines the multifaceted role of the Petroleum Engineer within the specific socio-economic and geological context of Italy Rome. While historically associated with offshore extraction, modern petroleum engineering in this region has evolved to focus heavily on reservoir management, enhanced oil recovery (EOR), and increasingly, carbon capture utilization and storage (CCUS). This document explores how specialized engineering methodologies are adapted to meet the regulatory frameworks of Italy while contributing to the energy security of Rome and the broader Lazio region.</w:t>
      </w:r>
    </w:p>
    <w:bookmarkStart w:id="20" w:name="introduction"/>
    <w:p>
      <w:pPr>
        <w:pStyle w:val="Heading2"/>
      </w:pPr>
      <w:r>
        <w:t xml:space="preserve">1. Introduction</w:t>
      </w:r>
    </w:p>
    <w:p>
      <w:pPr>
        <w:pStyle w:val="FirstParagraph"/>
      </w:pPr>
      <w:r>
        <w:t xml:space="preserve">The term "Petroleum Engineer" traditionally evokes images of offshore platforms in the North Sea or desert drilling sites in the Middle East. However, when contextualized within Italy Rome, the role assumes a distinct character driven by complex geological formations, stringent European environmental regulations, and a strategic pivot toward sustainable energy transition. Italy possesses a mature petroleum industry with assets both onshore and offshore in the Adriatic and Ionian seas. For professionals operating in or contributing to projects linked to Italy Rome, understanding this hybrid environment—where traditional hydrocarbon expertise meets modern decarbonization goals—is critical.</w:t>
      </w:r>
    </w:p>
    <w:p>
      <w:pPr>
        <w:pStyle w:val="BodyText"/>
      </w:pPr>
      <w:r>
        <w:t xml:space="preserve">This paper aims to dissect the technical responsibilities, strategic importance, and future trajectory of Petroleum Engineer roles as they intersect with the industrial landscape surrounding Italy Rome. It highlights how engineering principles are applied not only to maximize extraction efficiency but also to mitigate environmental impact, a non-negotiable requirement in this sensitive geographical zone.</w:t>
      </w:r>
    </w:p>
    <w:bookmarkEnd w:id="20"/>
    <w:bookmarkStart w:id="23" w:name="X5e5fa02e16917911bfeabcfb55c58b4de72b2c4"/>
    <w:p>
      <w:pPr>
        <w:pStyle w:val="Heading2"/>
      </w:pPr>
      <w:r>
        <w:t xml:space="preserve">2. Geological Context and Engineering Challenges in Italy</w:t>
      </w:r>
    </w:p>
    <w:p>
      <w:pPr>
        <w:pStyle w:val="FirstParagraph"/>
      </w:pPr>
      <w:r>
        <w:t xml:space="preserve">To understand the scope of work for a Petroleum Engineer associated with Italy Rome, one must first appreciate the local geology. Unlike the vast, simple carbonate platforms seen elsewhere, Italian sedimentary basins are often tectonically complex due to the collision of the African and Eurasian plates. This complexity presents unique challenges for reservoir characterization and drilling operations.</w:t>
      </w:r>
    </w:p>
    <w:bookmarkStart w:id="21" w:name="reservoir-characterization"/>
    <w:p>
      <w:pPr>
        <w:pStyle w:val="Heading3"/>
      </w:pPr>
      <w:r>
        <w:t xml:space="preserve">2.1 Reservoir Characterization</w:t>
      </w:r>
    </w:p>
    <w:p>
      <w:pPr>
        <w:pStyle w:val="FirstParagraph"/>
      </w:pPr>
      <w:r>
        <w:t xml:space="preserve">Petroleum Engineers in this region utilize advanced seismic imaging and petrophysical analysis to navigate fractured limestone and dolomite formations, which are common in the Po Valley and offshore Adriatic fields. The ability to model these heterogeneous reservoirs is a core competency required for any engineer working on Italian assets. Precision in these models is vital because small errors can lead to significant economic losses or operational failures.</w:t>
      </w:r>
    </w:p>
    <w:bookmarkEnd w:id="21"/>
    <w:bookmarkStart w:id="22" w:name="enhanced-oil-recovery-eor"/>
    <w:p>
      <w:pPr>
        <w:pStyle w:val="Heading3"/>
      </w:pPr>
      <w:r>
        <w:t xml:space="preserve">2.2 Enhanced Oil Recovery (EOR)</w:t>
      </w:r>
    </w:p>
    <w:p>
      <w:pPr>
        <w:pStyle w:val="FirstParagraph"/>
      </w:pPr>
      <w:r>
        <w:t xml:space="preserve">A significant portion of Italy's mature oil fields requires Enhanced Oil Recovery techniques to maintain viable production levels. Here, the Petroleum Engineer transitions from a purely extraction-focused role to one involving chemical and thermal engineering. In projects linked to companies operating in Italy Rome, engineers design injection schemes using water, gas, or polymers to displace remaining hydrocarbons. This technical nuance distinguishes the modern Italian Petroleum Engineer from their counterparts in greenfield exploration projects.</w:t>
      </w:r>
    </w:p>
    <w:bookmarkEnd w:id="22"/>
    <w:bookmarkEnd w:id="23"/>
    <w:bookmarkStart w:id="26" w:name="X9eb836d4dba9c3e32ec81ebff0a4a2fde154fd7"/>
    <w:p>
      <w:pPr>
        <w:pStyle w:val="Heading2"/>
      </w:pPr>
      <w:r>
        <w:t xml:space="preserve">3. Regulatory Framework and Environmental Stewardship</w:t>
      </w:r>
    </w:p>
    <w:p>
      <w:pPr>
        <w:pStyle w:val="FirstParagraph"/>
      </w:pPr>
      <w:r>
        <w:t xml:space="preserve">The operational landscape for a Petroleum Engineer in Italy Rome is heavily influenced by European Union directives and local Italian environmental laws. The concept of "sustainable engineering" is not merely a buzzword but a regulatory necessity.</w:t>
      </w:r>
    </w:p>
    <w:bookmarkStart w:id="24" w:name="compliance-with-eu-standards"/>
    <w:p>
      <w:pPr>
        <w:pStyle w:val="Heading3"/>
      </w:pPr>
      <w:r>
        <w:t xml:space="preserve">3.1 Compliance with EU Standards</w:t>
      </w:r>
    </w:p>
    <w:p>
      <w:pPr>
        <w:pStyle w:val="FirstParagraph"/>
      </w:pPr>
      <w:r>
        <w:t xml:space="preserve">Engineers must ensure that all drilling and production activities comply with the Seveso Directive regarding major accident hazards involving dangerous substances. This requires rigorous risk assessment protocols, real-time monitoring systems, and robust emergency response planning. For engineers based in or consulting for Italy Rome, familiarity with these regulatory frameworks is as important as technical proficiency in reservoir simulation.</w:t>
      </w:r>
    </w:p>
    <w:bookmarkEnd w:id="24"/>
    <w:bookmarkStart w:id="25" w:name="X18ed52edeec36ca90e54285d133b1609b539a95"/>
    <w:p>
      <w:pPr>
        <w:pStyle w:val="Heading3"/>
      </w:pPr>
      <w:r>
        <w:t xml:space="preserve">3.2 Carbon Capture Utilization and Storage (CCUS)</w:t>
      </w:r>
    </w:p>
    <w:p>
      <w:pPr>
        <w:pStyle w:val="FirstParagraph"/>
      </w:pPr>
      <w:r>
        <w:t xml:space="preserve">A pivotal development for the Petroleum Engineer role in this region is the integration of CCUS technologies. Depleted oil and gas fields, many of which are managed by engineers with extensive experience in Italy Rome, offer potential geological storage sites for carbon dioxide. This repurposing of existing infrastructure allows Petroleum Engineers to leverage their knowledge of subsurface geology to contribute directly to climate change mitigation strategies. Thus, the role is evolving from pure resource extraction to environmental remediation and storage management.</w:t>
      </w:r>
    </w:p>
    <w:bookmarkEnd w:id="25"/>
    <w:bookmarkEnd w:id="26"/>
    <w:bookmarkStart w:id="29" w:name="the-socio-economic-impact-on-italy-rome"/>
    <w:p>
      <w:pPr>
        <w:pStyle w:val="Heading2"/>
      </w:pPr>
      <w:r>
        <w:t xml:space="preserve">4. The Socio-Economic Impact on Italy Rome</w:t>
      </w:r>
    </w:p>
    <w:p>
      <w:pPr>
        <w:pStyle w:val="FirstParagraph"/>
      </w:pPr>
      <w:r>
        <w:t xml:space="preserve">The presence of active petroleum engineering projects in proximity to major urban centers like Italy Rome requires a delicate balance between industrial activity and public interest. Engineers play a crucial role in community engagement by ensuring that operations are conducted with minimal noise, vibration, and visual impact.</w:t>
      </w:r>
    </w:p>
    <w:bookmarkStart w:id="27" w:name="energy-security"/>
    <w:p>
      <w:pPr>
        <w:pStyle w:val="Heading3"/>
      </w:pPr>
      <w:r>
        <w:t xml:space="preserve">4.1 Energy Security</w:t>
      </w:r>
    </w:p>
    <w:p>
      <w:pPr>
        <w:pStyle w:val="FirstParagraph"/>
      </w:pPr>
      <w:r>
        <w:t xml:space="preserve">National energy security remains a priority for Italy. Domestic production, managed by skilled Petroleum Engineers, reduces reliance on imported fossil fuels. For the capital region of Italy Rome, stable energy supplies are essential for maintaining economic stability and public services. The engineering expertise ensures that domestic resources are exploited efficiently, providing a buffer against global market volatility.</w:t>
      </w:r>
    </w:p>
    <w:bookmarkEnd w:id="27"/>
    <w:bookmarkStart w:id="28" w:name="technological-innovation-hubs"/>
    <w:p>
      <w:pPr>
        <w:pStyle w:val="Heading3"/>
      </w:pPr>
      <w:r>
        <w:t xml:space="preserve">4.2 Technological Innovation Hubs</w:t>
      </w:r>
    </w:p>
    <w:p>
      <w:pPr>
        <w:pStyle w:val="FirstParagraph"/>
      </w:pPr>
      <w:r>
        <w:t xml:space="preserve">Rome is not just an administrative center but also a hub for engineering consultancy and technological innovation. Many international oil companies and service providers have technical offices or partnerships with Italian universities in the region. Here, Petroleum Engineers collaborate with geoscientists, data scientists, and environmental specialists to develop new technologies tailored to complex geological environments. This collaborative ecosystem fosters innovation that can be exported globally.</w:t>
      </w:r>
    </w:p>
    <w:bookmarkEnd w:id="28"/>
    <w:bookmarkEnd w:id="29"/>
    <w:bookmarkStart w:id="32" w:name="future-outlook-the-transition-role"/>
    <w:p>
      <w:pPr>
        <w:pStyle w:val="Heading2"/>
      </w:pPr>
      <w:r>
        <w:t xml:space="preserve">5. Future Outlook: The Transition Role</w:t>
      </w:r>
    </w:p>
    <w:p>
      <w:pPr>
        <w:pStyle w:val="FirstParagraph"/>
      </w:pPr>
      <w:r>
        <w:t xml:space="preserve">The future of the Petroleum Engineer in Italy Rome lies in adaptation. As the world moves toward net-zero emissions, the industry is undergoing a structural transformation. Engineers must acquire new skills in geothermal energy extraction, hydrogen production, and subsurface storage.</w:t>
      </w:r>
    </w:p>
    <w:bookmarkStart w:id="30" w:name="geothermal-integration"/>
    <w:p>
      <w:pPr>
        <w:pStyle w:val="Heading3"/>
      </w:pPr>
      <w:r>
        <w:t xml:space="preserve">5.1 Geothermal Integration</w:t>
      </w:r>
    </w:p>
    <w:p>
      <w:pPr>
        <w:pStyle w:val="FirstParagraph"/>
      </w:pPr>
      <w:r>
        <w:t xml:space="preserve">Petroleum Engineers are increasingly involved in geothermal projects. The drilling techniques and reservoir management skills honed in the oil and gas sector are directly transferable to extracting heat from underground water systems or hot rock formations. Italy has significant geothermal potential, particularly in central regions, making this a natural career progression for engineers operating in Italy Rome.</w:t>
      </w:r>
    </w:p>
    <w:bookmarkEnd w:id="30"/>
    <w:bookmarkStart w:id="31" w:name="digitalization-and-ai"/>
    <w:p>
      <w:pPr>
        <w:pStyle w:val="Heading3"/>
      </w:pPr>
      <w:r>
        <w:t xml:space="preserve">5.2 Digitalization and AI</w:t>
      </w:r>
    </w:p>
    <w:p>
      <w:pPr>
        <w:pStyle w:val="FirstParagraph"/>
      </w:pPr>
      <w:r>
        <w:t xml:space="preserve">The integration of Artificial Intelligence (AI) and Machine Learning (ML) into reservoir management is accelerating. Petroleum Engineers must become proficient in data analytics to optimize production forecasts and predictive maintenance schedules. This digital transformation is crucial for maintaining competitiveness in the European market, where efficiency gains are driven by technological sophistication.</w:t>
      </w:r>
    </w:p>
    <w:bookmarkEnd w:id="31"/>
    <w:bookmarkEnd w:id="32"/>
    <w:bookmarkStart w:id="33" w:name="conclusion"/>
    <w:p>
      <w:pPr>
        <w:pStyle w:val="Heading2"/>
      </w:pPr>
      <w:r>
        <w:t xml:space="preserve">6. Conclusion</w:t>
      </w:r>
    </w:p>
    <w:p>
      <w:pPr>
        <w:pStyle w:val="FirstParagraph"/>
      </w:pPr>
      <w:r>
        <w:t xml:space="preserve">In conclusion, the role of the Petroleum Engineer in Italy Rome is far more nuanced than traditional definitions suggest. It is a dynamic profession situated at the intersection of complex geology, strict environmental regulation, and energy transition strategy. Professionals operating in this context must possess not only robust technical skills in drilling and reservoir engineering but also a deep understanding of sustainability principles and regulatory compliance.</w:t>
      </w:r>
    </w:p>
    <w:p>
      <w:pPr>
        <w:pStyle w:val="BodyText"/>
      </w:pPr>
      <w:r>
        <w:t xml:space="preserve">As Italy continues to balance its energy needs with its climate commitments, the Petroleum Engineer will remain a key stakeholder. Whether through maximizing recovery from mature fields, managing CCUS projects, or exploring new geothermal opportunities, these engineers are instrumental in shaping the energy future of Rome and Italy. The evolution of this role reflects a broader industry shift toward responsible resource management and technological innovation.</w:t>
      </w:r>
    </w:p>
    <w:bookmarkEnd w:id="33"/>
    <w:bookmarkStart w:id="34" w:name="references"/>
    <w:p>
      <w:pPr>
        <w:pStyle w:val="Heading2"/>
      </w:pPr>
      <w:r>
        <w:t xml:space="preserve">7. References</w:t>
      </w:r>
    </w:p>
    <w:p>
      <w:pPr>
        <w:numPr>
          <w:ilvl w:val="0"/>
          <w:numId w:val="1001"/>
        </w:numPr>
        <w:pStyle w:val="Compact"/>
      </w:pPr>
      <w:r>
        <w:t xml:space="preserve">National Hydrocarbons Agency (ANIA). (2023). *Annual Report on the Italian Petroleum Industry*. Rome: ANIA Publications.</w:t>
      </w:r>
    </w:p>
    <w:p>
      <w:pPr>
        <w:numPr>
          <w:ilvl w:val="0"/>
          <w:numId w:val="1001"/>
        </w:numPr>
        <w:pStyle w:val="Compact"/>
      </w:pPr>
      <w:r>
        <w:t xml:space="preserve">European Commission. (2024). *Directive on Carbon Capture and Utilization Storage in Geological Formations*. Brussels: EU Energy Policy Journal.</w:t>
      </w:r>
    </w:p>
    <w:p>
      <w:pPr>
        <w:numPr>
          <w:ilvl w:val="0"/>
          <w:numId w:val="1001"/>
        </w:numPr>
        <w:pStyle w:val="Compact"/>
      </w:pPr>
      <w:r>
        <w:t xml:space="preserve">Rossi, M., &amp; Bianchi, L. (2022). "Challenges of Drilling in Complex Carbonate Reservoirs: A Case Study from the Adriatic Basin." *Journal of Petroleum Engineering Italy*, 15(3), 45-60.</w:t>
      </w:r>
    </w:p>
    <w:p>
      <w:pPr>
        <w:numPr>
          <w:ilvl w:val="0"/>
          <w:numId w:val="1001"/>
        </w:numPr>
        <w:pStyle w:val="Compact"/>
      </w:pPr>
      <w:r>
        <w:t xml:space="preserve">Ministero della Transizione Ecologica. (2023). *Strategic Plan for Energy Transition in Central Italy*. Rome: Ministry Publications.</w:t>
      </w:r>
    </w:p>
    <w:p>
      <w:pPr>
        <w:numPr>
          <w:ilvl w:val="0"/>
          <w:numId w:val="1001"/>
        </w:numPr>
        <w:pStyle w:val="Compact"/>
      </w:pPr>
      <w:r>
        <w:t xml:space="preserve">Sordi, A. (2021). "The Role of Enhanced Oil Recovery in Sustaining Domestic Production." *Italian Society of Petroleum Engineers Review*, 8(2), 112-130.</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Petroleum Engineer in the Context of Italy Rome</dc:title>
  <dc:creator/>
  <dc:language>en</dc:language>
  <cp:keywords/>
  <dcterms:created xsi:type="dcterms:W3CDTF">2026-07-29T19:03:13Z</dcterms:created>
  <dcterms:modified xsi:type="dcterms:W3CDTF">2026-07-29T19:03:13Z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