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Osaka</w:t>
      </w:r>
    </w:p>
    <w:bookmarkStart w:id="30" w:name="Xf992fe2956e63c495c7ca94ed8588d81fbfe633"/>
    <w:p>
      <w:pPr>
        <w:pStyle w:val="Heading1"/>
      </w:pPr>
      <w:r>
        <w:t xml:space="preserve">The Role and Evolution of the Petroleum Engineer in Japan: A Case Study of Osaka</w:t>
      </w:r>
    </w:p>
    <w:p>
      <w:pPr>
        <w:pStyle w:val="FirstParagraph"/>
      </w:pPr>
      <w:r>
        <w:rPr>
          <w:bCs/>
          <w:b/>
        </w:rPr>
        <w:t xml:space="preserve">Abstract:</w:t>
      </w:r>
    </w:p>
    <w:p>
      <w:pPr>
        <w:pStyle w:val="BodyText"/>
      </w:pPr>
      <w:r>
        <w:t xml:space="preserve">This research paper examines the critical, yet often misunderstood, role of the petroleum engineer within the context of modern Japan, with a specific focus on Osaka. While global perceptions often associate petroleum engineering solely with extraction and drilling in remote regions, this document argues that in Japan—a nation devoid of significant domestic hydrocarbon reserves—the role has evolved into one focused on strategic energy security, technological innovation, and environmental stewardship. By analyzing the industrial landscape of Osaka, a historical hub for heavy industry and chemical processing in Western Japan (Kansai region), we elucidate how petroleum engineers contribute to refining efficiency, carbon capture technologies, and the broader transition toward sustainable energy systems.</w:t>
      </w:r>
    </w:p>
    <w:bookmarkStart w:id="20" w:name="introduction"/>
    <w:p>
      <w:pPr>
        <w:pStyle w:val="Heading2"/>
      </w:pPr>
      <w:r>
        <w:t xml:space="preserve">1. Introduction</w:t>
      </w:r>
    </w:p>
    <w:p>
      <w:pPr>
        <w:pStyle w:val="FirstParagraph"/>
      </w:pPr>
      <w:r>
        <w:t xml:space="preserve">The narrative of petroleum engineering is traditionally one of exploration and extraction. However, in Japan, a highly industrialized archipelago with negligible domestic oil reserves, the application of petroleum engineering principles diverges significantly from the norm seen in resource-rich nations like Saudi Arabia or Texas. For Japan, energy security is not merely an economic issue but a national survival imperative. Consequently, Japanese petroleum engineers operate at the intersection of high-tech efficiency and strategic logistics.</w:t>
      </w:r>
    </w:p>
    <w:p>
      <w:pPr>
        <w:pStyle w:val="BodyText"/>
      </w:pPr>
      <w:r>
        <w:t xml:space="preserve">Osaka, historically known as "Japan’s Kitchen," has long been a center for chemical manufacturing and refining due to its access to deep-water ports and established industrial infrastructure. This paper explores how the profession of</w:t>
      </w:r>
      <w:r>
        <w:t xml:space="preserve"> </w:t>
      </w:r>
      <w:r>
        <w:rPr>
          <w:bCs/>
          <w:b/>
        </w:rPr>
        <w:t xml:space="preserve">Petroleum Engineer</w:t>
      </w:r>
      <w:r>
        <w:t xml:space="preserve"> </w:t>
      </w:r>
      <w:r>
        <w:t xml:space="preserve">is adapted within the specific socio-technical environment of</w:t>
      </w:r>
      <w:r>
        <w:t xml:space="preserve"> </w:t>
      </w:r>
      <w:r>
        <w:rPr>
          <w:bCs/>
          <w:b/>
        </w:rPr>
        <w:t xml:space="preserve">Japan Osaka</w:t>
      </w:r>
      <w:r>
        <w:t xml:space="preserve">, highlighting unique challenges such as extreme space constraints, stringent environmental regulations, and the integration of renewable energy grids.</w:t>
      </w:r>
    </w:p>
    <w:bookmarkEnd w:id="20"/>
    <w:bookmarkStart w:id="21" w:name="X10e01f35cecbbf8281973d135bdf238f39ee776"/>
    <w:p>
      <w:pPr>
        <w:pStyle w:val="Heading2"/>
      </w:pPr>
      <w:r>
        <w:t xml:space="preserve">2. The Context: Energy Independence and Refining Complexity in Japan</w:t>
      </w:r>
    </w:p>
    <w:p>
      <w:pPr>
        <w:pStyle w:val="FirstParagraph"/>
      </w:pPr>
      <w:r>
        <w:t xml:space="preserve">To understand the role of a petroleum engineer in this region, one must first appreciate Japan’s resource geography. With almost all crude oil imported, the country relies heavily on sophisticated refining processes to maximize yield from every barrel brought into its ports. This necessity has driven Japanese engineers to pioneer technologies that improve recovery rates and processing efficiency.</w:t>
      </w:r>
    </w:p>
    <w:p>
      <w:pPr>
        <w:pStyle w:val="BodyText"/>
      </w:pPr>
      <w:r>
        <w:t xml:space="preserve">In</w:t>
      </w:r>
      <w:r>
        <w:t xml:space="preserve"> </w:t>
      </w:r>
      <w:r>
        <w:rPr>
          <w:bCs/>
          <w:b/>
        </w:rPr>
        <w:t xml:space="preserve">Japan Osaka</w:t>
      </w:r>
      <w:r>
        <w:t xml:space="preserve">, major refining complexes located in the Imazu and Yao areas represent some of the most advanced chemical processing facilities in Asia. Here, petroleum engineers are not drilling for oil; they are optimizing complex distillation columns, catalytic cracking units, and hydrotreating systems. Their primary objective is to convert imported crude into high-value petrochemical feedstocks that fuel Japan’s automotive and electronics industries.</w:t>
      </w:r>
    </w:p>
    <w:bookmarkEnd w:id="21"/>
    <w:bookmarkStart w:id="25" w:name="X820ae4e11a085f72e7cf6df3226b4e2852e282b"/>
    <w:p>
      <w:pPr>
        <w:pStyle w:val="Heading2"/>
      </w:pPr>
      <w:r>
        <w:t xml:space="preserve">3. The Specific Role of the Petroleum Engineer in Osaka</w:t>
      </w:r>
    </w:p>
    <w:p>
      <w:pPr>
        <w:pStyle w:val="FirstParagraph"/>
      </w:pPr>
      <w:r>
        <w:t xml:space="preserve">The title "Petroleum Engineer" in Osaka often encompasses a broader scope than traditional definitions, merging with chemical engineering and environmental science. Several key functions define their work:</w:t>
      </w:r>
    </w:p>
    <w:bookmarkStart w:id="22" w:name="optimization-of-refining-processes"/>
    <w:p>
      <w:pPr>
        <w:pStyle w:val="Heading3"/>
      </w:pPr>
      <w:r>
        <w:t xml:space="preserve">3.1 Optimization of Refining Processes</w:t>
      </w:r>
    </w:p>
    <w:p>
      <w:pPr>
        <w:pStyle w:val="FirstParagraph"/>
      </w:pPr>
      <w:r>
        <w:t xml:space="preserve">Petroleum engineers in Osaka utilize advanced computational fluid dynamics (CFD) and real-time data analytics to optimize refining operations. Given the high cost of imported crude, any inefficiency is economically detrimental. Engineers design algorithms to adjust temperature and pressure variables dynamically, ensuring maximum output of diesel and jet fuel while minimizing waste.</w:t>
      </w:r>
    </w:p>
    <w:bookmarkEnd w:id="22"/>
    <w:bookmarkStart w:id="23" w:name="integration-with-petrochemical-complexes"/>
    <w:p>
      <w:pPr>
        <w:pStyle w:val="Heading3"/>
      </w:pPr>
      <w:r>
        <w:t xml:space="preserve">3.2 Integration with Petrochemical Complexes</w:t>
      </w:r>
    </w:p>
    <w:p>
      <w:pPr>
        <w:pStyle w:val="FirstParagraph"/>
      </w:pPr>
      <w:r>
        <w:t xml:space="preserve">The Kansai region is a hub for petrochemical production. Petroleum engineers work closely with polymer manufacturers to ensure that the byproducts of refining—such as naphtha and propane—are efficiently routed into plastic and synthetic fiber production lines. This integrated approach, known as "oil-to-chemicals," requires petroleum engineers to possess deep knowledge of supply chain logistics and chemical processing.</w:t>
      </w:r>
    </w:p>
    <w:bookmarkEnd w:id="23"/>
    <w:bookmarkStart w:id="24" w:name="X3b18f95b7d5a2e902a5bb277c6b54bb8cc17345"/>
    <w:p>
      <w:pPr>
        <w:pStyle w:val="Heading3"/>
      </w:pPr>
      <w:r>
        <w:t xml:space="preserve">3.3 Environmental Compliance and Carbon Management</w:t>
      </w:r>
    </w:p>
    <w:p>
      <w:pPr>
        <w:pStyle w:val="FirstParagraph"/>
      </w:pPr>
      <w:r>
        <w:t xml:space="preserve">In recent years, the role of the petroleum engineer in</w:t>
      </w:r>
      <w:r>
        <w:t xml:space="preserve"> </w:t>
      </w:r>
      <w:r>
        <w:rPr>
          <w:bCs/>
          <w:b/>
        </w:rPr>
        <w:t xml:space="preserve">Japan Osaka</w:t>
      </w:r>
      <w:r>
        <w:t xml:space="preserve"> </w:t>
      </w:r>
      <w:r>
        <w:t xml:space="preserve">has shifted dramatically toward sustainability. Facing strict national carbon reduction targets, engineers are tasked with retrofitting older facilities to reduce emissions. This includes designing systems for flue gas desulfurization and developing internal carbon capture protocols. The engineer’s role is no longer just about production volume but about "greening" the production process.</w:t>
      </w:r>
    </w:p>
    <w:bookmarkEnd w:id="24"/>
    <w:bookmarkEnd w:id="25"/>
    <w:bookmarkStart w:id="26" w:name="X5a60f428847194157dcc02eed3003af1c7e1414"/>
    <w:p>
      <w:pPr>
        <w:pStyle w:val="Heading2"/>
      </w:pPr>
      <w:r>
        <w:t xml:space="preserve">4. Technological Innovation and Digital Transformation</w:t>
      </w:r>
    </w:p>
    <w:p>
      <w:pPr>
        <w:pStyle w:val="FirstParagraph"/>
      </w:pPr>
      <w:r>
        <w:t xml:space="preserve">JAPAN's approach to industrial engineering is characterized by a commitment to digital transformation (DX). In Osaka, petroleum engineers are at the forefront of implementing Industry 4.0 technologies. This involves the use of digital twins—virtual replicas of physical refining plants—to simulate scenarios and predict maintenance needs before failures occur.</w:t>
      </w:r>
    </w:p>
    <w:p>
      <w:pPr>
        <w:pStyle w:val="BodyText"/>
      </w:pPr>
      <w:r>
        <w:t xml:space="preserve">Furthermore, research institutions in Osaka universities collaborate with industry leaders to develop new catalysts that operate at lower temperatures, reducing energy consumption. Petroleum engineers are increasingly involved in R&amp;D departments, bridging the gap between theoretical chemistry and practical industrial application. This synergy is crucial for maintaining Japan’s competitive edge in global chemical markets.</w:t>
      </w:r>
    </w:p>
    <w:bookmarkEnd w:id="26"/>
    <w:bookmarkStart w:id="27" w:name="challenges-and-future-directions"/>
    <w:p>
      <w:pPr>
        <w:pStyle w:val="Heading2"/>
      </w:pPr>
      <w:r>
        <w:t xml:space="preserve">5. Challenges and Future Directions</w:t>
      </w:r>
    </w:p>
    <w:p>
      <w:pPr>
        <w:pStyle w:val="FirstParagraph"/>
      </w:pPr>
      <w:r>
        <w:t xml:space="preserve">The transition to a post-carbon economy presents significant challenges for petroleum engineers in</w:t>
      </w:r>
      <w:r>
        <w:t xml:space="preserve"> </w:t>
      </w:r>
      <w:r>
        <w:rPr>
          <w:bCs/>
          <w:b/>
        </w:rPr>
        <w:t xml:space="preserve">JAPAN Osaka</w:t>
      </w:r>
      <w:r>
        <w:t xml:space="preserve">. As the demand for fossil fuels potentially declines, engineers must pivot their skills toward hydrogen production and ammonia co-firing. Many refineries in the region are being repurposed or expanded to handle green hydrogen, requiring petroleum engineers to understand electrolysis and fuel cell technologies.</w:t>
      </w:r>
    </w:p>
    <w:p>
      <w:pPr>
        <w:pStyle w:val="BodyText"/>
      </w:pPr>
      <w:r>
        <w:t xml:space="preserve">Additionally, urban encroachment poses a unique challenge in Osaka. Refineries located within metropolitan areas face pressure from residents regarding noise and emission standards. Petroleum engineers must design quieter operations and implement advanced monitoring systems to maintain social license to operate.</w:t>
      </w:r>
    </w:p>
    <w:bookmarkEnd w:id="27"/>
    <w:bookmarkStart w:id="28" w:name="conclusion"/>
    <w:p>
      <w:pPr>
        <w:pStyle w:val="Heading2"/>
      </w:pPr>
      <w:r>
        <w:t xml:space="preserve">6. Conclusion</w:t>
      </w:r>
    </w:p>
    <w:p>
      <w:pPr>
        <w:pStyle w:val="FirstParagraph"/>
      </w:pPr>
      <w:r>
        <w:t xml:space="preserve">The role of the petroleum engineer in Japan is distinctively shaped by the country’s lack of natural resources, necessitating a focus on efficiency, technology, and integration. In Osaka, this manifests as a highly specialized profession that blends traditional reservoir and production engineering principles with advanced chemical processing and environmental science.</w:t>
      </w:r>
    </w:p>
    <w:p>
      <w:pPr>
        <w:pStyle w:val="BodyText"/>
      </w:pPr>
      <w:r>
        <w:t xml:space="preserve">As Japan moves toward its 2050 carbon neutrality goal, the definition of petroleum engineering will continue to evolve. However, the core competencies—problem-solving under constraint, technical rigor, and systems thinking—remain vital. For</w:t>
      </w:r>
      <w:r>
        <w:t xml:space="preserve"> </w:t>
      </w:r>
      <w:r>
        <w:rPr>
          <w:bCs/>
          <w:b/>
        </w:rPr>
        <w:t xml:space="preserve">JAPAN Osaka</w:t>
      </w:r>
      <w:r>
        <w:t xml:space="preserve">, these professionals are essential not only for maintaining current energy security but also for leading the technological transition toward a sustainable industrial future. The petroleum engineer of tomorrow in this region will likely be a hybrid expert in energy systems, digital technology, and environmental engineering.</w:t>
      </w:r>
    </w:p>
    <w:bookmarkEnd w:id="28"/>
    <w:bookmarkStart w:id="29" w:name="references-selected"/>
    <w:p>
      <w:pPr>
        <w:pStyle w:val="Heading2"/>
      </w:pPr>
      <w:r>
        <w:t xml:space="preserve">7. References (Selected)</w:t>
      </w:r>
    </w:p>
    <w:p>
      <w:pPr>
        <w:numPr>
          <w:ilvl w:val="0"/>
          <w:numId w:val="1001"/>
        </w:numPr>
        <w:pStyle w:val="Compact"/>
      </w:pPr>
      <w:r>
        <w:t xml:space="preserve">Japan Petroleum Institute. (2023). *Annual Report on Refining Technology in Japan.*</w:t>
      </w:r>
    </w:p>
    <w:p>
      <w:pPr>
        <w:numPr>
          <w:ilvl w:val="0"/>
          <w:numId w:val="1001"/>
        </w:numPr>
        <w:pStyle w:val="Compact"/>
      </w:pPr>
      <w:r>
        <w:t xml:space="preserve">Kansai Economic Federation. (2024). *Industrial Strategy for the Osaka Metropolitan Area.*</w:t>
      </w:r>
    </w:p>
    <w:p>
      <w:pPr>
        <w:numPr>
          <w:ilvl w:val="0"/>
          <w:numId w:val="1001"/>
        </w:numPr>
        <w:pStyle w:val="Compact"/>
      </w:pPr>
      <w:r>
        <w:t xml:space="preserve">METI. (Ministry of Economy, Trade and Industry). (2023). *Basic Policy on Energy and Environment.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Petroleum Engineer in Japan: A Case Study of Osaka</dc:title>
  <dc:creator/>
  <dc:language>en</dc:language>
  <cp:keywords/>
  <dcterms:created xsi:type="dcterms:W3CDTF">2026-07-29T16:55:39Z</dcterms:created>
  <dcterms:modified xsi:type="dcterms:W3CDTF">2026-07-29T16:55:39Z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