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1" w:name="X623ffae35bf050134d644d84435d1e0c4a77f26"/>
    <w:p>
      <w:pPr>
        <w:pStyle w:val="Heading1"/>
      </w:pPr>
      <w:r>
        <w:t xml:space="preserve">The Role and Potential of the Petroleum Engineer in Nepal Kathmandu: A Research Perspective</w:t>
      </w:r>
    </w:p>
    <w:p>
      <w:pPr>
        <w:pStyle w:val="FirstParagraph"/>
      </w:pPr>
      <w:r>
        <w:rPr>
          <w:bCs/>
          <w:b/>
        </w:rPr>
        <w:t xml:space="preserve">Abstract</w:t>
      </w:r>
    </w:p>
    <w:p>
      <w:pPr>
        <w:pStyle w:val="BodyText"/>
      </w:pPr>
      <w:r>
        <w:t xml:space="preserve">This research paper explores the evolving role of the petroleum engineer within the unique geographical and economic context of Nepal, specifically focusing on its capital, Kathmandu. While traditionally associated with oil-rich nations, Nepal presents a complex case study involving hydrocarbon exploration in challenging terrain. This document analyzes how petroleum engineering principles are being adapted to local geological conditions in and around Kathmandu. It further examines the necessity for specialized professionals to navigate these complexities while contributing to national energy security.</w:t>
      </w:r>
    </w:p>
    <w:bookmarkStart w:id="20" w:name="introduction"/>
    <w:p>
      <w:pPr>
        <w:pStyle w:val="Heading2"/>
      </w:pPr>
      <w:r>
        <w:t xml:space="preserve">1. Introduction</w:t>
      </w:r>
    </w:p>
    <w:p>
      <w:pPr>
        <w:pStyle w:val="FirstParagraph"/>
      </w:pPr>
      <w:r>
        <w:t xml:space="preserve">The global energy landscape is shifting, and nations across the world are re-evaluating their domestic resource potential. Nepal, despite its reputation as a mountainous nation rich in hydropower, possesses significant untapped potential in hydrocarbon reserves. The focus of this research is on the critical intersection between petroleum engineering expertise and the specific challenges found in Kathmandu and its surrounding regions.</w:t>
      </w:r>
    </w:p>
    <w:p>
      <w:pPr>
        <w:pStyle w:val="BodyText"/>
      </w:pPr>
      <w:r>
        <w:t xml:space="preserve">A</w:t>
      </w:r>
      <w:r>
        <w:t xml:space="preserve"> </w:t>
      </w:r>
      <w:r>
        <w:rPr>
          <w:bCs/>
          <w:b/>
        </w:rPr>
        <w:t xml:space="preserve">Petroleum Engineer</w:t>
      </w:r>
      <w:r>
        <w:t xml:space="preserve"> </w:t>
      </w:r>
      <w:r>
        <w:t xml:space="preserve">plays a pivotal role in determining how hydrocarbons can be extracted efficiently, safely, and sustainably. In the context of</w:t>
      </w:r>
      <w:r>
        <w:t xml:space="preserve"> </w:t>
      </w:r>
      <w:r>
        <w:rPr>
          <w:bCs/>
          <w:b/>
        </w:rPr>
        <w:t xml:space="preserve">Nepal Kathmandu</w:t>
      </w:r>
      <w:r>
        <w:t xml:space="preserve">, this role transcends traditional drilling operations. It involves interdisciplinary collaboration with geologists, environmental scientists, and urban planners to address the unique constraints imposed by seismic activity and dense infrastructure.</w:t>
      </w:r>
    </w:p>
    <w:bookmarkEnd w:id="20"/>
    <w:bookmarkStart w:id="21" w:name="geographical-context-of-nepal-kathmandu"/>
    <w:p>
      <w:pPr>
        <w:pStyle w:val="Heading2"/>
      </w:pPr>
      <w:r>
        <w:t xml:space="preserve">2. Geographical Context of Nepal Kathmandu</w:t>
      </w:r>
    </w:p>
    <w:p>
      <w:pPr>
        <w:pStyle w:val="FirstParagraph"/>
      </w:pPr>
      <w:r>
        <w:rPr>
          <w:bCs/>
          <w:b/>
        </w:rPr>
        <w:t xml:space="preserve">Nepal Kathmandu</w:t>
      </w:r>
      <w:r>
        <w:t xml:space="preserve"> </w:t>
      </w:r>
      <w:r>
        <w:t xml:space="preserve">is situated in a seismically active zone along the Himalayan belt. The geological complexity here is profound, characterized by folded sedimentary basins that hold promise for oil and natural gas deposits. However, these same features pose significant engineering challenges.</w:t>
      </w:r>
    </w:p>
    <w:p>
      <w:pPr>
        <w:pStyle w:val="BodyText"/>
      </w:pPr>
      <w:r>
        <w:t xml:space="preserve">The capital city, Kathmandu Valley, sits on alluvial soils that are prone to liquefaction during earthquakes. For a</w:t>
      </w:r>
      <w:r>
        <w:t xml:space="preserve"> </w:t>
      </w:r>
      <w:r>
        <w:rPr>
          <w:bCs/>
          <w:b/>
        </w:rPr>
        <w:t xml:space="preserve">Petroleum Engineer</w:t>
      </w:r>
      <w:r>
        <w:t xml:space="preserve">, understanding this geology is paramount. Traditional drilling techniques used in stable continental shelves cannot be directly applied here without modification. The engineering solutions must account for subsurface pressure variations and the structural integrity of drilling rigs in soft, unstable soils.</w:t>
      </w:r>
    </w:p>
    <w:bookmarkEnd w:id="21"/>
    <w:bookmarkStart w:id="25" w:name="Xda3832b02450b68fc788cc6cd2d95de6588d4ef"/>
    <w:p>
      <w:pPr>
        <w:pStyle w:val="Heading2"/>
      </w:pPr>
      <w:r>
        <w:t xml:space="preserve">3. The Evolving Role of the Petroleum Engineer</w:t>
      </w:r>
    </w:p>
    <w:p>
      <w:pPr>
        <w:pStyle w:val="FirstParagraph"/>
      </w:pPr>
      <w:r>
        <w:t xml:space="preserve">In</w:t>
      </w:r>
      <w:r>
        <w:t xml:space="preserve"> </w:t>
      </w:r>
      <w:r>
        <w:rPr>
          <w:bCs/>
          <w:b/>
        </w:rPr>
        <w:t xml:space="preserve">Nepal Kathmandu</w:t>
      </w:r>
      <w:r>
        <w:t xml:space="preserve">, the</w:t>
      </w:r>
      <w:r>
        <w:t xml:space="preserve"> </w:t>
      </w:r>
      <w:r>
        <w:rPr>
          <w:bCs/>
          <w:b/>
        </w:rPr>
        <w:t xml:space="preserve">Petroleum Engineer</w:t>
      </w:r>
      <w:r>
        <w:t xml:space="preserve"> </w:t>
      </w:r>
      <w:r>
        <w:t xml:space="preserve">is not merely an extractor of resources but a guardian of environmental and public safety. The research highlights three primary responsibilities:</w:t>
      </w:r>
    </w:p>
    <w:bookmarkStart w:id="22" w:name="precision-exploration-techniques"/>
    <w:p>
      <w:pPr>
        <w:pStyle w:val="Heading3"/>
      </w:pPr>
      <w:r>
        <w:t xml:space="preserve">3.1 Precision Exploration Techniques</w:t>
      </w:r>
    </w:p>
    <w:p>
      <w:pPr>
        <w:pStyle w:val="FirstParagraph"/>
      </w:pPr>
      <w:r>
        <w:t xml:space="preserve">Given the limited surface area in</w:t>
      </w:r>
      <w:r>
        <w:t xml:space="preserve"> </w:t>
      </w:r>
      <w:r>
        <w:rPr>
          <w:bCs/>
          <w:b/>
        </w:rPr>
        <w:t xml:space="preserve">Nepal Kathmandu</w:t>
      </w:r>
      <w:r>
        <w:t xml:space="preserve">, space for exploration is at a premium. Petroleum engineers must utilize advanced seismic imaging and directional drilling technologies to locate reservoirs with minimal surface disturbance. This precision engineering is crucial to avoid damaging existing infrastructure, including ancient historical sites and modern urban utilities.</w:t>
      </w:r>
    </w:p>
    <w:bookmarkEnd w:id="22"/>
    <w:bookmarkStart w:id="23" w:name="environmental-stewardship"/>
    <w:p>
      <w:pPr>
        <w:pStyle w:val="Heading3"/>
      </w:pPr>
      <w:r>
        <w:t xml:space="preserve">3.2 Environmental Stewardship</w:t>
      </w:r>
    </w:p>
    <w:p>
      <w:pPr>
        <w:pStyle w:val="FirstParagraph"/>
      </w:pPr>
      <w:r>
        <w:t xml:space="preserve">The ecological sensitivity of the Himalayan region requires that any petroleum activity adheres to strict environmental standards. A</w:t>
      </w:r>
      <w:r>
        <w:t xml:space="preserve"> </w:t>
      </w:r>
      <w:r>
        <w:rPr>
          <w:bCs/>
          <w:b/>
        </w:rPr>
        <w:t xml:space="preserve">Petroleum Engineer</w:t>
      </w:r>
      <w:r>
        <w:t xml:space="preserve"> </w:t>
      </w:r>
      <w:r>
        <w:t xml:space="preserve">in this context must design containment systems that prevent leakage into groundwater sources, which are vital for the population of Kathmandu. The research suggests that bio-remediation strategies and closed-loop drilling systems should be standard protocols.</w:t>
      </w:r>
    </w:p>
    <w:bookmarkEnd w:id="23"/>
    <w:bookmarkStart w:id="24" w:name="technological-adaptation"/>
    <w:p>
      <w:pPr>
        <w:pStyle w:val="Heading3"/>
      </w:pPr>
      <w:r>
        <w:t xml:space="preserve">3.3 Technological Adaptation</w:t>
      </w:r>
    </w:p>
    <w:p>
      <w:pPr>
        <w:pStyle w:val="FirstParagraph"/>
      </w:pPr>
      <w:r>
        <w:t xml:space="preserve">Nepal is rapidly integrating digital technologies into its infrastructure. Petroleum engineers in</w:t>
      </w:r>
      <w:r>
        <w:t xml:space="preserve"> </w:t>
      </w:r>
      <w:r>
        <w:rPr>
          <w:bCs/>
          <w:b/>
        </w:rPr>
        <w:t xml:space="preserve">Nepal Kathmandu</w:t>
      </w:r>
      <w:r>
        <w:t xml:space="preserve"> </w:t>
      </w:r>
      <w:r>
        <w:t xml:space="preserve">are expected to lead the adoption of IoT (Internet of Things) sensors for real-time monitoring of well pressure and temperature. This technological integration enhances safety and efficiency, reducing the risk of accidents in a densely populated area.</w:t>
      </w:r>
    </w:p>
    <w:bookmarkEnd w:id="24"/>
    <w:bookmarkEnd w:id="25"/>
    <w:bookmarkStart w:id="26" w:name="economic-and-strategic-implications"/>
    <w:p>
      <w:pPr>
        <w:pStyle w:val="Heading2"/>
      </w:pPr>
      <w:r>
        <w:t xml:space="preserve">4. Economic and Strategic Implications</w:t>
      </w:r>
    </w:p>
    <w:p>
      <w:pPr>
        <w:pStyle w:val="FirstParagraph"/>
      </w:pPr>
      <w:r>
        <w:t xml:space="preserve">The discovery and extraction of hydrocarbons could significantly alter Nepal's energy profile. Currently, Nepal relies heavily on imported fossil fuels for electricity generation during dry seasons when hydropower output diminishes. Local production would enhance energy security.</w:t>
      </w:r>
    </w:p>
    <w:p>
      <w:pPr>
        <w:pStyle w:val="BodyText"/>
      </w:pPr>
      <w:r>
        <w:t xml:space="preserve">The</w:t>
      </w:r>
      <w:r>
        <w:t xml:space="preserve"> </w:t>
      </w:r>
      <w:r>
        <w:rPr>
          <w:bCs/>
          <w:b/>
        </w:rPr>
        <w:t xml:space="preserve">Petroleum Engineer</w:t>
      </w:r>
      <w:r>
        <w:t xml:space="preserve"> </w:t>
      </w:r>
      <w:r>
        <w:t xml:space="preserve">is central to this strategic shift. By optimizing recovery rates and reducing operational costs, engineers can make domestic extraction economically viable compared to imports. Furthermore, the development of a local petroleum engineering sector in</w:t>
      </w:r>
      <w:r>
        <w:t xml:space="preserve"> </w:t>
      </w:r>
      <w:r>
        <w:rPr>
          <w:bCs/>
          <w:b/>
        </w:rPr>
        <w:t xml:space="preserve">Nepal Kathmandu</w:t>
      </w:r>
      <w:r>
        <w:t xml:space="preserve"> </w:t>
      </w:r>
      <w:r>
        <w:t xml:space="preserve">would create high-skilled jobs, fostering technological transfer and capacity building.</w:t>
      </w:r>
    </w:p>
    <w:bookmarkEnd w:id="26"/>
    <w:bookmarkStart w:id="27" w:name="challenges-and-risk-management"/>
    <w:p>
      <w:pPr>
        <w:pStyle w:val="Heading2"/>
      </w:pPr>
      <w:r>
        <w:t xml:space="preserve">5. Challenges and Risk Management</w:t>
      </w:r>
    </w:p>
    <w:p>
      <w:pPr>
        <w:pStyle w:val="FirstParagraph"/>
      </w:pPr>
      <w:r>
        <w:t xml:space="preserve">The research identifies several key challenges for petroleum engineering projects in</w:t>
      </w:r>
      <w:r>
        <w:t xml:space="preserve"> </w:t>
      </w:r>
      <w:r>
        <w:rPr>
          <w:bCs/>
          <w:b/>
        </w:rPr>
        <w:t xml:space="preserve">Nepal Kathmandu</w:t>
      </w:r>
      <w:r>
        <w:t xml:space="preserve">:</w:t>
      </w:r>
    </w:p>
    <w:p>
      <w:pPr>
        <w:numPr>
          <w:ilvl w:val="0"/>
          <w:numId w:val="1001"/>
        </w:numPr>
        <w:pStyle w:val="Compact"/>
      </w:pPr>
      <w:r>
        <w:rPr>
          <w:bCs/>
          <w:b/>
        </w:rPr>
        <w:t xml:space="preserve">Seismic Risks:</w:t>
      </w:r>
      <w:r>
        <w:t xml:space="preserve"> </w:t>
      </w:r>
      <w:r>
        <w:t xml:space="preserve">Drilling operations must be designed to withstand potential earthquakes. Engineers must use flexible piping and shock-absorbing rig foundations.</w:t>
      </w:r>
    </w:p>
    <w:p>
      <w:pPr>
        <w:numPr>
          <w:ilvl w:val="0"/>
          <w:numId w:val="1001"/>
        </w:numPr>
        <w:pStyle w:val="Compact"/>
      </w:pPr>
      <w:r>
        <w:rPr>
          <w:bCs/>
          <w:b/>
        </w:rPr>
        <w:t xml:space="preserve">Logistical Constraints:</w:t>
      </w:r>
      <w:r>
        <w:t xml:space="preserve"> </w:t>
      </w:r>
      <w:r>
        <w:t xml:space="preserve">The mountainous terrain surrounding Kathmandu makes the transportation of heavy drilling equipment difficult. Engineers must innovate with modular, lightweight machinery.</w:t>
      </w:r>
    </w:p>
    <w:p>
      <w:pPr>
        <w:numPr>
          <w:ilvl w:val="0"/>
          <w:numId w:val="1001"/>
        </w:numPr>
        <w:pStyle w:val="Compact"/>
      </w:pPr>
      <w:r>
        <w:rPr>
          <w:bCs/>
          <w:b/>
        </w:rPr>
        <w:t xml:space="preserve">Social License to Operate:</w:t>
      </w:r>
      <w:r>
        <w:t xml:space="preserve"> </w:t>
      </w:r>
      <w:r>
        <w:t xml:space="preserve">Community engagement is vital. Petroleum engineers must communicate transparently with local communities about safety measures and environmental protections to gain public trust.</w:t>
      </w:r>
    </w:p>
    <w:bookmarkEnd w:id="27"/>
    <w:bookmarkStart w:id="28" w:name="policy-and-educational-recommendations"/>
    <w:p>
      <w:pPr>
        <w:pStyle w:val="Heading2"/>
      </w:pPr>
      <w:r>
        <w:t xml:space="preserve">6. Policy and Educational Recommendations</w:t>
      </w:r>
    </w:p>
    <w:p>
      <w:pPr>
        <w:pStyle w:val="FirstParagraph"/>
      </w:pPr>
      <w:r>
        <w:t xml:space="preserve">To support the effective deployment of</w:t>
      </w:r>
      <w:r>
        <w:t xml:space="preserve"> </w:t>
      </w:r>
      <w:r>
        <w:rPr>
          <w:bCs/>
          <w:b/>
        </w:rPr>
        <w:t xml:space="preserve">Petroleum Engineers</w:t>
      </w:r>
      <w:r>
        <w:t xml:space="preserve">, the government of Nepal in</w:t>
      </w:r>
      <w:r>
        <w:t xml:space="preserve"> </w:t>
      </w:r>
      <w:r>
        <w:rPr>
          <w:bCs/>
          <w:b/>
        </w:rPr>
        <w:t xml:space="preserve">Nepal Kathmandu</w:t>
      </w:r>
      <w:r>
        <w:t xml:space="preserve"> </w:t>
      </w:r>
      <w:r>
        <w:t xml:space="preserve">must establish robust regulatory frameworks. This includes licensing requirements, safety standards, and environmental impact assessments.</w:t>
      </w:r>
    </w:p>
    <w:p>
      <w:pPr>
        <w:pStyle w:val="BodyText"/>
      </w:pPr>
      <w:r>
        <w:t xml:space="preserve">Furthermore, educational institutions in Kathmandu should expand their engineering curricula to include specialized courses on hydrocarbon extraction in seismically active zones. Collaborations with international universities can provide exposure to best practices and emerging technologies.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Petroleum Engineer</w:t>
      </w:r>
      <w:r>
        <w:t xml:space="preserve"> </w:t>
      </w:r>
      <w:r>
        <w:t xml:space="preserve">in</w:t>
      </w:r>
      <w:r>
        <w:t xml:space="preserve"> </w:t>
      </w:r>
      <w:r>
        <w:rPr>
          <w:bCs/>
          <w:b/>
        </w:rPr>
        <w:t xml:space="preserve">Nepal Kathmandu</w:t>
      </w:r>
      <w:r>
        <w:t xml:space="preserve"> </w:t>
      </w:r>
      <w:r>
        <w:t xml:space="preserve">is multifaceted and critical for national development. It requires a blend of technical expertise, environmental awareness, and social responsibility. As Nepal seeks to unlock its hydrocarbon potential, engineers will be at the forefront of ensuring that this development is sustainable and safe.</w:t>
      </w:r>
    </w:p>
    <w:p>
      <w:pPr>
        <w:pStyle w:val="BodyText"/>
      </w:pPr>
      <w:r>
        <w:t xml:space="preserve">This research underscores that while</w:t>
      </w:r>
      <w:r>
        <w:t xml:space="preserve"> </w:t>
      </w:r>
      <w:r>
        <w:rPr>
          <w:bCs/>
          <w:b/>
        </w:rPr>
        <w:t xml:space="preserve">Nepal Kathmandu</w:t>
      </w:r>
      <w:r>
        <w:t xml:space="preserve"> </w:t>
      </w:r>
      <w:r>
        <w:t xml:space="preserve">presents unique challenges, it also offers opportunities for innovation in petroleum engineering. By adapting global standards to local realities, Nepal can achieve energy independence while preserving its delicate ecological balance. The future of the petroleum engineer in this region lies not just in extraction, but in harmonizing industrial progress with the preservation of one of the world's most geologically significant areas.</w:t>
      </w:r>
    </w:p>
    <w:bookmarkEnd w:id="29"/>
    <w:bookmarkStart w:id="30" w:name="references"/>
    <w:p>
      <w:pPr>
        <w:pStyle w:val="Heading2"/>
      </w:pPr>
      <w:r>
        <w:t xml:space="preserve">8. References</w:t>
      </w:r>
    </w:p>
    <w:p>
      <w:pPr>
        <w:pStyle w:val="FirstParagraph"/>
      </w:pPr>
      <w:r>
        <w:rPr>
          <w:iCs/>
          <w:i/>
        </w:rPr>
        <w:t xml:space="preserve">(Note: For the purpose of this research paper simulation, references are indicative.)</w:t>
      </w:r>
    </w:p>
    <w:p>
      <w:pPr>
        <w:numPr>
          <w:ilvl w:val="0"/>
          <w:numId w:val="1002"/>
        </w:numPr>
        <w:pStyle w:val="Compact"/>
      </w:pPr>
      <w:r>
        <w:t xml:space="preserve">- Department of Mines and Geology Nepal. (2023). *Hydrocarbon Potential Assessment Report*.</w:t>
      </w:r>
    </w:p>
    <w:p>
      <w:pPr>
        <w:numPr>
          <w:ilvl w:val="0"/>
          <w:numId w:val="1002"/>
        </w:numPr>
        <w:pStyle w:val="Compact"/>
      </w:pPr>
      <w:r>
        <w:t xml:space="preserve">- International Energy Agency. (2024). *Energy Outlook for South Asia*.</w:t>
      </w:r>
    </w:p>
    <w:p>
      <w:pPr>
        <w:numPr>
          <w:ilvl w:val="0"/>
          <w:numId w:val="1002"/>
        </w:numPr>
        <w:pStyle w:val="Compact"/>
      </w:pPr>
      <w:r>
        <w:t xml:space="preserve">- Journal of Petroleum Engineering. (2023). *Drilling in Seismically Active Zones: Case Studies from the Himalayas*.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Petroleum Engineer in Nepal Kathmandu</dc:title>
  <dc:creator/>
  <dc:language>en</dc:language>
  <cp:keywords/>
  <dcterms:created xsi:type="dcterms:W3CDTF">2026-07-29T16:58:09Z</dcterms:created>
  <dcterms:modified xsi:type="dcterms:W3CDTF">2026-07-29T16:58:09Z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