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28" w:name="Xf495f489949d7252b02a87face1238322414d27"/>
    <w:p>
      <w:pPr>
        <w:pStyle w:val="Heading1"/>
      </w:pPr>
      <w:r>
        <w:t xml:space="preserve">The Role and Future of the Petroleum Engineer in New Zealand Auckland</w:t>
      </w:r>
    </w:p>
    <w:bookmarkStart w:id="20" w:name="abstract"/>
    <w:p>
      <w:pPr>
        <w:pStyle w:val="Heading2"/>
      </w:pPr>
      <w:r>
        <w:t xml:space="preserve">Abstract</w:t>
      </w:r>
    </w:p>
    <w:p>
      <w:pPr>
        <w:pStyle w:val="FirstParagraph"/>
      </w:pPr>
      <w:r>
        <w:t xml:space="preserve">This research paper examines the evolving landscape of petroleum engineering within the specific geopolitical and industrial context of New Zealand, with a focused analysis on its central hub, Auckland. While New Zealand’s domestic oil reserves are modest compared to global giants like Saudi Arabia or Russia, the nation's unique geographical position in the South Pacific necessitates a specialized understanding of petroleum extraction and management. This document explores how the skills of a Petroleum Engineer are adapted to local constraints, regulatory environments, and environmental standards prevalent in Auckland. It argues that while direct extraction activities may be limited on land, New Zealand’s offshore potential and role as a logistical hub for regional energy distribution make the expertise of petroleum engineers critical to national energy security.</w:t>
      </w:r>
    </w:p>
    <w:bookmarkEnd w:id="20"/>
    <w:bookmarkStart w:id="21" w:name="introduction"/>
    <w:p>
      <w:pPr>
        <w:pStyle w:val="Heading2"/>
      </w:pPr>
      <w:r>
        <w:t xml:space="preserve">Introduction</w:t>
      </w:r>
    </w:p>
    <w:p>
      <w:pPr>
        <w:pStyle w:val="FirstParagraph"/>
      </w:pPr>
      <w:r>
        <w:t xml:space="preserve">The transition toward renewable energy sources has cast a shadow over traditional fossil fuel industries globally. However, until alternative energies can fully replace hydrocarbons, the demand for efficient extraction and management remains paramount. In this context, the role of a</w:t>
      </w:r>
      <w:r>
        <w:t xml:space="preserve"> </w:t>
      </w:r>
      <w:r>
        <w:rPr>
          <w:bCs/>
          <w:b/>
        </w:rPr>
        <w:t xml:space="preserve">Petroleum Engineer</w:t>
      </w:r>
      <w:r>
        <w:t xml:space="preserve"> </w:t>
      </w:r>
      <w:r>
        <w:t xml:space="preserve">is not merely about drilling; it involves reservoir characterization, production optimization, and environmental stewardship. When applied to</w:t>
      </w:r>
      <w:r>
        <w:t xml:space="preserve"> </w:t>
      </w:r>
      <w:r>
        <w:rPr>
          <w:bCs/>
          <w:b/>
        </w:rPr>
        <w:t xml:space="preserve">New Zealand Auckland</w:t>
      </w:r>
      <w:r>
        <w:t xml:space="preserve">, these roles take on distinct characteristics due to local regulations regarding marine environments and seismic activity.</w:t>
      </w:r>
    </w:p>
    <w:p>
      <w:pPr>
        <w:pStyle w:val="BodyText"/>
      </w:pPr>
      <w:r>
        <w:rPr>
          <w:bCs/>
          <w:b/>
        </w:rPr>
        <w:t xml:space="preserve">Auckland</w:t>
      </w:r>
      <w:r>
        <w:t xml:space="preserve">, as the largest city in New Zealand and its primary economic hub, serves as the administrative center for many international energy corporations operating in the Pacific. Consequently, while heavy industrial drilling rarely occurs within Auckland itself due to urban density, the city hosts a significant concentration of technical offices where petroleum engineers work on offshore projects located around Taranaki and beyond. Understanding this dynamic is essential for analyzing how petroleum engineering principles are maintained and evolved in</w:t>
      </w:r>
      <w:r>
        <w:t xml:space="preserve"> </w:t>
      </w:r>
      <w:r>
        <w:rPr>
          <w:bCs/>
          <w:b/>
        </w:rPr>
        <w:t xml:space="preserve">New Zealand</w:t>
      </w:r>
      <w:r>
        <w:t xml:space="preserve">.</w:t>
      </w:r>
    </w:p>
    <w:bookmarkEnd w:id="21"/>
    <w:bookmarkStart w:id="22" w:name="X0d9b98552fb445f0465787573478069efe831e6"/>
    <w:p>
      <w:pPr>
        <w:pStyle w:val="Heading2"/>
      </w:pPr>
      <w:r>
        <w:t xml:space="preserve">The Geological Context: Challenges in New Zealand</w:t>
      </w:r>
    </w:p>
    <w:p>
      <w:pPr>
        <w:pStyle w:val="FirstParagraph"/>
      </w:pPr>
      <w:r>
        <w:t xml:space="preserve">To understand the necessity of specialized petroleum engineering knowledge, one must first look at the geology of</w:t>
      </w:r>
      <w:r>
        <w:t xml:space="preserve"> </w:t>
      </w:r>
      <w:r>
        <w:rPr>
          <w:bCs/>
          <w:b/>
        </w:rPr>
        <w:t xml:space="preserve">New Zealand</w:t>
      </w:r>
      <w:r>
        <w:t xml:space="preserve">. The country sits atop the boundary between the Pacific and Indo-Australian tectonic plates. This makes seismic activity frequent and complex. For a</w:t>
      </w:r>
      <w:r>
        <w:t xml:space="preserve"> </w:t>
      </w:r>
      <w:r>
        <w:rPr>
          <w:bCs/>
          <w:b/>
        </w:rPr>
        <w:t xml:space="preserve">Petroleum Engineer</w:t>
      </w:r>
      <w:r>
        <w:t xml:space="preserve">, this presents unique challenges regarding wellbore stability, reservoir pressure prediction, and risk assessment.</w:t>
      </w:r>
    </w:p>
    <w:p>
      <w:pPr>
        <w:pStyle w:val="BodyText"/>
      </w:pPr>
      <w:r>
        <w:t xml:space="preserve">In regions such as the Taranaki Basin, which has been the primary source of New Zealand's domestic oil and natural gas for decades, engineers must employ advanced seismic imaging techniques. These are often coordinated or managed by teams based in</w:t>
      </w:r>
      <w:r>
        <w:t xml:space="preserve"> </w:t>
      </w:r>
      <w:r>
        <w:rPr>
          <w:bCs/>
          <w:b/>
        </w:rPr>
        <w:t xml:space="preserve">Auckland</w:t>
      </w:r>
      <w:r>
        <w:t xml:space="preserve">. The geological complexity requires a higher degree of precision than in stable continental shelves found elsewhere. Therefore, petroleum engineers working for entities linked to Auckland must possess robust technical training capable of handling high-risk geological environments.</w:t>
      </w:r>
    </w:p>
    <w:bookmarkEnd w:id="22"/>
    <w:bookmarkStart w:id="24" w:name="Xb613f396d1e412623912123247775d2143c2f04"/>
    <w:p>
      <w:pPr>
        <w:pStyle w:val="Heading2"/>
      </w:pPr>
      <w:r>
        <w:t xml:space="preserve">The Regulatory Environment and Environmental Stewardship</w:t>
      </w:r>
    </w:p>
    <w:p>
      <w:pPr>
        <w:pStyle w:val="FirstParagraph"/>
      </w:pPr>
      <w:r>
        <w:rPr>
          <w:bCs/>
          <w:b/>
        </w:rPr>
        <w:t xml:space="preserve">New Zealand</w:t>
      </w:r>
      <w:r>
        <w:t xml:space="preserve"> </w:t>
      </w:r>
      <w:r>
        <w:t xml:space="preserve">is globally recognized for its strict environmental protection laws. The Resource Management Act (RMA) and subsequent reforms place heavy emphasis on sustainability, particularly concerning marine ecosystems. For a</w:t>
      </w:r>
      <w:r>
        <w:t xml:space="preserve"> </w:t>
      </w:r>
      <w:r>
        <w:rPr>
          <w:bCs/>
          <w:b/>
        </w:rPr>
        <w:t xml:space="preserve">Petroleum Engineer</w:t>
      </w:r>
      <w:r>
        <w:t xml:space="preserve">, compliance with these regulations is not optional; it is central to job functionality.</w:t>
      </w:r>
    </w:p>
    <w:p>
      <w:pPr>
        <w:pStyle w:val="BodyText"/>
      </w:pPr>
      <w:r>
        <w:t xml:space="preserve">In the context of</w:t>
      </w:r>
      <w:r>
        <w:t xml:space="preserve"> </w:t>
      </w:r>
      <w:r>
        <w:rPr>
          <w:bCs/>
          <w:b/>
        </w:rPr>
        <w:t xml:space="preserve">Auckland</w:t>
      </w:r>
      <w:r>
        <w:t xml:space="preserve">, where environmental activism is highly visible, energy companies face intense scrutiny. Engineers are increasingly required to integrate environmental impact assessments into the initial design phases of any extraction project. This includes designing drilling protocols that minimize noise pollution for marine life (such as whales and dolphins common in Hauraki Gulf near Auckland) and ensuring zero-discharge policies.</w:t>
      </w:r>
    </w:p>
    <w:p>
      <w:pPr>
        <w:pStyle w:val="BodyText"/>
      </w:pPr>
      <w:r>
        <w:t xml:space="preserve">Furthermore, the concept of "Carbon Capture and Storage" (CCS) is gaining traction in</w:t>
      </w:r>
      <w:r>
        <w:t xml:space="preserve"> </w:t>
      </w:r>
      <w:r>
        <w:rPr>
          <w:bCs/>
          <w:b/>
        </w:rPr>
        <w:t xml:space="preserve">New Zealand</w:t>
      </w:r>
      <w:r>
        <w:t xml:space="preserve">. Petroleum engineers are pivotal in this transition. They utilize their expertise in reservoir management to identify depleted oil fields or saline aquifers suitable for storing CO2. This shifts the role from pure extraction to environmental mitigation, a trend that is likely to be coordinated through professional networks and research institutions situated in Auckland.</w:t>
      </w:r>
    </w:p>
    <w:bookmarkStart w:id="23" w:name="X9217d91e76de9f17d5dd5b3201c4a658b365203"/>
    <w:p>
      <w:pPr>
        <w:pStyle w:val="Heading3"/>
      </w:pPr>
      <w:r>
        <w:t xml:space="preserve">Economic Implications and Energy Security</w:t>
      </w:r>
    </w:p>
    <w:p>
      <w:pPr>
        <w:pStyle w:val="FirstParagraph"/>
      </w:pPr>
      <w:r>
        <w:t xml:space="preserve">New Zealand imports a significant portion of its liquid fuels. Ensuring domestic production remains viable reduces trade deficits and enhances national security.</w:t>
      </w:r>
      <w:r>
        <w:t xml:space="preserve"> </w:t>
      </w:r>
      <w:r>
        <w:rPr>
          <w:bCs/>
          <w:b/>
        </w:rPr>
        <w:t xml:space="preserve">Petroleum Engineers</w:t>
      </w:r>
      <w:r>
        <w:t xml:space="preserve"> </w:t>
      </w:r>
      <w:r>
        <w:t xml:space="preserve">play a crucial role in maximizing the recovery factor from existing fields, thereby extending their economic life without new exploration risks. In</w:t>
      </w:r>
      <w:r>
        <w:t xml:space="preserve"> </w:t>
      </w:r>
      <w:r>
        <w:rPr>
          <w:bCs/>
          <w:b/>
        </w:rPr>
        <w:t xml:space="preserve">Auckland</w:t>
      </w:r>
      <w:r>
        <w:t xml:space="preserve">, financial institutions and government bodies rely on data provided by these engineers to make investment decisions regarding energy infrastructure.</w:t>
      </w:r>
    </w:p>
    <w:p>
      <w:pPr>
        <w:pStyle w:val="BodyText"/>
      </w:pPr>
      <w:r>
        <w:t xml:space="preserve">The efficiency of a</w:t>
      </w:r>
      <w:r>
        <w:t xml:space="preserve"> </w:t>
      </w:r>
      <w:r>
        <w:rPr>
          <w:bCs/>
          <w:b/>
        </w:rPr>
        <w:t xml:space="preserve">Petroleum Engineer</w:t>
      </w:r>
      <w:r>
        <w:t xml:space="preserve"> </w:t>
      </w:r>
      <w:r>
        <w:t xml:space="preserve">directly impacts the cost of fuel for New Zealanders. By implementing enhanced oil recovery (EOR) techniques, which may include water flooding or gas injection, engineers can extract more hydrocarbons from existing wells. This is particularly relevant in mature fields where natural pressure has declined. The strategic planning required to implement these techniques is often centralized in Auckland’s corporate hubs.</w:t>
      </w:r>
    </w:p>
    <w:bookmarkEnd w:id="23"/>
    <w:bookmarkEnd w:id="24"/>
    <w:bookmarkStart w:id="25" w:name="X4b3f11e4a446f03762d9b228124086950db0cd2"/>
    <w:p>
      <w:pPr>
        <w:pStyle w:val="Heading2"/>
      </w:pPr>
      <w:r>
        <w:t xml:space="preserve">The Evolving Skill Set of the Modern Petroleum Engineer</w:t>
      </w:r>
    </w:p>
    <w:p>
      <w:pPr>
        <w:pStyle w:val="FirstParagraph"/>
      </w:pPr>
      <w:r>
        <w:t xml:space="preserve">The modern</w:t>
      </w:r>
      <w:r>
        <w:t xml:space="preserve"> </w:t>
      </w:r>
      <w:r>
        <w:rPr>
          <w:bCs/>
          <w:b/>
        </w:rPr>
        <w:t xml:space="preserve">Petroleum Engineer</w:t>
      </w:r>
      <w:r>
        <w:t xml:space="preserve"> </w:t>
      </w:r>
      <w:r>
        <w:t xml:space="preserve">associated with projects in</w:t>
      </w:r>
      <w:r>
        <w:t xml:space="preserve"> </w:t>
      </w:r>
      <w:r>
        <w:rPr>
          <w:bCs/>
          <w:b/>
        </w:rPr>
        <w:t xml:space="preserve">New Zealand Auckland</w:t>
      </w:r>
      <w:r>
        <w:t xml:space="preserve"> </w:t>
      </w:r>
      <w:r>
        <w:t xml:space="preserve">must possess a broader skill set than their predecessors. Digitalization and data analytics have revolutionized the industry. Engineers are now expected to be proficient in using software for reservoir simulation and real-time monitoring systems.</w:t>
      </w:r>
    </w:p>
    <w:p>
      <w:pPr>
        <w:pStyle w:val="BodyText"/>
      </w:pPr>
      <w:r>
        <w:t xml:space="preserve">In</w:t>
      </w:r>
      <w:r>
        <w:t xml:space="preserve"> </w:t>
      </w:r>
      <w:r>
        <w:rPr>
          <w:bCs/>
          <w:b/>
        </w:rPr>
        <w:t xml:space="preserve">Auckland</w:t>
      </w:r>
      <w:r>
        <w:t xml:space="preserve">, there is a growing intersection between petroleum engineering and data science. Universities and technical institutes in Auckland offer specialized courses that blend traditional engineering principles with machine learning applications. This prepares engineers to predict equipment failures, optimize production rates, and manage risks more effectively using big data.</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Petroleum Engineer</w:t>
      </w:r>
      <w:r>
        <w:t xml:space="preserve"> </w:t>
      </w:r>
      <w:r>
        <w:t xml:space="preserve">in</w:t>
      </w:r>
      <w:r>
        <w:t xml:space="preserve"> </w:t>
      </w:r>
      <w:r>
        <w:rPr>
          <w:bCs/>
          <w:b/>
        </w:rPr>
        <w:t xml:space="preserve">New Zealand Auckland</w:t>
      </w:r>
      <w:r>
        <w:t xml:space="preserve"> </w:t>
      </w:r>
      <w:r>
        <w:t xml:space="preserve">is multifaceted. It extends beyond the physical act of drilling to include high-level strategic planning, environmental compliance, and technological innovation. While New Zealand’s oil reserves are not vast, their management is critical for national energy security.</w:t>
      </w:r>
    </w:p>
    <w:p>
      <w:pPr>
        <w:pStyle w:val="BodyText"/>
      </w:pPr>
      <w:r>
        <w:t xml:space="preserve">The unique geological conditions of</w:t>
      </w:r>
      <w:r>
        <w:t xml:space="preserve"> </w:t>
      </w:r>
      <w:r>
        <w:rPr>
          <w:bCs/>
          <w:b/>
        </w:rPr>
        <w:t xml:space="preserve">New Zealand</w:t>
      </w:r>
      <w:r>
        <w:t xml:space="preserve"> </w:t>
      </w:r>
      <w:r>
        <w:t xml:space="preserve">demand rigorous engineering solutions managed from professional centers like</w:t>
      </w:r>
      <w:r>
        <w:t xml:space="preserve"> </w:t>
      </w:r>
      <w:r>
        <w:rPr>
          <w:bCs/>
          <w:b/>
        </w:rPr>
        <w:t xml:space="preserve">Auckland</w:t>
      </w:r>
      <w:r>
        <w:t xml:space="preserve">. As the global energy landscape shifts towards sustainability, the expertise of petroleum engineers will be increasingly vital in transitioning existing infrastructure toward lower-carbon operations, including carbon capture and enhanced recovery methods.</w:t>
      </w:r>
    </w:p>
    <w:p>
      <w:pPr>
        <w:pStyle w:val="BodyText"/>
      </w:pPr>
      <w:r>
        <w:t xml:space="preserve">In summary, although Auckland is not a drilling site itself, it serves as the intellectual and administrative heart for managing petroleum resources relevant to New Zealand. The continued presence of skilled</w:t>
      </w:r>
      <w:r>
        <w:t xml:space="preserve"> </w:t>
      </w:r>
      <w:r>
        <w:rPr>
          <w:bCs/>
          <w:b/>
        </w:rPr>
        <w:t xml:space="preserve">Petroleum Engineers</w:t>
      </w:r>
      <w:r>
        <w:t xml:space="preserve"> </w:t>
      </w:r>
      <w:r>
        <w:t xml:space="preserve">in this region ensures that</w:t>
      </w:r>
      <w:r>
        <w:t xml:space="preserve"> </w:t>
      </w:r>
      <w:r>
        <w:rPr>
          <w:bCs/>
          <w:b/>
        </w:rPr>
        <w:t xml:space="preserve">New Zealand</w:t>
      </w:r>
      <w:r>
        <w:t xml:space="preserve"> </w:t>
      </w:r>
      <w:r>
        <w:t xml:space="preserve">can manage its energy challenges responsibly, economically, and sustainably. Future research should focus on the potential for offshore wind integration with existing offshore oil infrastructure managed by these professionals.</w:t>
      </w:r>
    </w:p>
    <w:bookmarkEnd w:id="26"/>
    <w:bookmarkStart w:id="27" w:name="references"/>
    <w:p>
      <w:pPr>
        <w:pStyle w:val="Heading2"/>
      </w:pPr>
      <w:r>
        <w:t xml:space="preserve">References</w:t>
      </w:r>
    </w:p>
    <w:p>
      <w:pPr>
        <w:pStyle w:val="FirstParagraph"/>
      </w:pPr>
      <w:r>
        <w:rPr>
          <w:iCs/>
          <w:i/>
        </w:rPr>
        <w:t xml:space="preserve">Note: This is a simulated academic document. In a real-world scenario, specific citations from Geothermal Energy New Zealand reports, Ministry of Business Innovation and Employment data, and peer-reviewed journals on South Pacific geology would be included here.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New Zealand Auckland: A Research Perspective</dc:title>
  <dc:creator/>
  <dc:language>en</dc:language>
  <cp:keywords/>
  <dcterms:created xsi:type="dcterms:W3CDTF">2026-07-30T00:36:05Z</dcterms:created>
  <dcterms:modified xsi:type="dcterms:W3CDTF">2026-07-30T00:36:05Z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