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eab89da9886468bdfea1e63470ed6d8f2f9f195"/>
    <w:p>
      <w:pPr>
        <w:pStyle w:val="Heading1"/>
      </w:pPr>
      <w:r>
        <w:t xml:space="preserve">The Evolving Role of Petroleum Engineers in New Zealand Wellington</w:t>
      </w:r>
      <w:r>
        <w:br/>
      </w:r>
      <w:r>
        <w:t xml:space="preserve">A Comprehensive Research Analysis</w:t>
      </w:r>
    </w:p>
    <w:p>
      <w:pPr>
        <w:pStyle w:val="FirstParagraph"/>
      </w:pPr>
      <w:r>
        <w:rPr>
          <w:bCs/>
          <w:b/>
        </w:rPr>
        <w:t xml:space="preserve">Date:</w:t>
      </w:r>
      <w:r>
        <w:t xml:space="preserve"> </w:t>
      </w:r>
      <w:r>
        <w:t xml:space="preserve">October 26, 2023</w:t>
      </w:r>
      <w:r>
        <w:br/>
      </w:r>
      <w:r>
        <w:rPr>
          <w:bCs/>
          <w:b/>
        </w:rPr>
        <w:t xml:space="preserve">Subject:</w:t>
      </w:r>
      <w:r>
        <w:t xml:space="preserve">Career Trajectories and Technical Adaptations in the Energy Sector</w:t>
      </w:r>
    </w:p>
    <w:bookmarkStart w:id="20" w:name="abstract"/>
    <w:p>
      <w:pPr>
        <w:pStyle w:val="Heading3"/>
      </w:pPr>
      <w:r>
        <w:t xml:space="preserve">Abstract</w:t>
      </w:r>
    </w:p>
    <w:p>
      <w:pPr>
        <w:pStyle w:val="FirstParagraph"/>
      </w:pPr>
      <w:r>
        <w:t xml:space="preserve">This research paper examines the multifaceted role of a Petroleum Engineer within the specific geopolitical, environmental, and industrial context of New Zealand Wellington. While traditionally associated with extraction industries in resource-rich nations, the application of petroleum engineering principles in Wellington has shifted significantly toward energy efficiency, carbon capture technology, and transition management. This document explores how professionals holding this title are adapting to New Zealand’s ambitious climate goals while maintaining their core technical expertise.</w:t>
      </w:r>
    </w:p>
    <w:bookmarkEnd w:id="20"/>
    <w:bookmarkStart w:id="21" w:name="introduction"/>
    <w:p>
      <w:pPr>
        <w:pStyle w:val="Heading2"/>
      </w:pPr>
      <w:r>
        <w:t xml:space="preserve">1. Introduction</w:t>
      </w:r>
    </w:p>
    <w:p>
      <w:pPr>
        <w:pStyle w:val="FirstParagraph"/>
      </w:pPr>
      <w:r>
        <w:t xml:space="preserve">The profession of a Petroleum Engineer has long been defined by the exploration, extraction, and production of hydrocarbons. However, the global energy landscape is undergoing a paradigm shift driven by decarbonization mandates and renewable energy adoption. In this new era, the relevance of a Petroleum Engineer does not diminish; rather, it transforms. This transformation is particularly evident in New Zealand Wellington, which serves as the administrative heart of New Zealand’s economic and environmental policy-making apparatus.</w:t>
      </w:r>
    </w:p>
    <w:p>
      <w:pPr>
        <w:pStyle w:val="BodyText"/>
      </w:pPr>
      <w:r>
        <w:t xml:space="preserve">New Zealand Wellington stands out as a unique hub where high-level engineering expertise intersects with stringent government regulation. For a Petroleum Engineer operating in this region, the traditional tasks of drilling optimization are increasingly supplemented by roles involving carbon sequestration, hydrogen production feasibility studies, and energy system integration. This paper argues that the modern Petroleum Engineer in New Zealand Wellington is not merely an extractor of resources but a critical architect of sustainable energy transitions.</w:t>
      </w:r>
    </w:p>
    <w:bookmarkEnd w:id="21"/>
    <w:bookmarkStart w:id="22" w:name="X930701e492f6d38886c191e05b3de7f4db37296"/>
    <w:p>
      <w:pPr>
        <w:pStyle w:val="Heading2"/>
      </w:pPr>
      <w:r>
        <w:t xml:space="preserve">2. The Regulatory Landscape in New Zealand Wellington</w:t>
      </w:r>
    </w:p>
    <w:p>
      <w:pPr>
        <w:pStyle w:val="FirstParagraph"/>
      </w:pPr>
      <w:r>
        <w:t xml:space="preserve">To understand the work environment for a Petroleum Engineer, one must first analyze the regulatory framework established from the vantage point of New Zealand Wellington. The capital city hosts key government agencies, including Energy Resources Australia and various branches of the Ministry for Business, Innovation and Employment (MBIE). These bodies are responsible for implementing New Zealand’s Zero Carbon Act 2019.</w:t>
      </w:r>
    </w:p>
    <w:p>
      <w:pPr>
        <w:pStyle w:val="BodyText"/>
      </w:pPr>
      <w:r>
        <w:t xml:space="preserve">Consequently, a Petroleum Engineer based in or consulting from New Zealand Wellington must possess a deep understanding of legislative compliance. The engineering challenges are no longer purely technical but also legal and ethical. Engineers must design systems that not only maximize yield but also minimize environmental impact, aligning with national targets to reduce greenhouse gas emissions by 24-27% below 2017 levels by 2030. This requires a Petroleum Engineer to act as a liaison between technical operations and regulatory expectations, ensuring that all projects meet the rigorous standards set forth in Wellington.</w:t>
      </w:r>
    </w:p>
    <w:bookmarkEnd w:id="22"/>
    <w:bookmarkStart w:id="23" w:name="X04fe7ea88b36afd36297090697f3504fc3435f7"/>
    <w:p>
      <w:pPr>
        <w:pStyle w:val="Heading2"/>
      </w:pPr>
      <w:r>
        <w:t xml:space="preserve">3. Technological Adaptation: From Extraction to Sequestration</w:t>
      </w:r>
    </w:p>
    <w:p>
      <w:pPr>
        <w:pStyle w:val="FirstParagraph"/>
      </w:pPr>
      <w:r>
        <w:t xml:space="preserve">The core competencies of a Petroleum Engineer—reservoir engineering, fluid mechanics, and thermodynamics—are directly transferable to emerging green technologies. In New Zealand Wellington, there is a growing demand for specialists who can repurpose existing knowledge for carbon capture, utilization, and storage (CCUS). The geological formations beneath the Taranaki Basin are similar in nature to those suitable for CO2 injection.</w:t>
      </w:r>
    </w:p>
    <w:p>
      <w:pPr>
        <w:pStyle w:val="BodyText"/>
      </w:pPr>
      <w:r>
        <w:t xml:space="preserve">A Petroleum Engineer utilizing these skills in New Zealand Wellington might be tasked with modeling subsurface reservoirs not to extract oil, but to store carbon dioxide. This reversal of flow dynamics requires a sophisticated understanding of rock-fluid interactions. Furthermore, as New Zealand explores hydrogen production via electrolysis paired with renewable energy, the engineering principles governing gas storage and pipeline integrity remain paramount. Thus, the Petroleum Engineer becomes a custodian of subterranean infrastructure that supports clean energy rather than fossil fuel dependency.</w:t>
      </w:r>
    </w:p>
    <w:bookmarkEnd w:id="23"/>
    <w:bookmarkStart w:id="24" w:name="X94e27bfb4a005554c4042b288d290f793347168"/>
    <w:p>
      <w:pPr>
        <w:pStyle w:val="Heading2"/>
      </w:pPr>
      <w:r>
        <w:t xml:space="preserve">4. Economic and Strategic Roles in Wellington</w:t>
      </w:r>
    </w:p>
    <w:p>
      <w:pPr>
        <w:pStyle w:val="FirstParagraph"/>
      </w:pPr>
      <w:r>
        <w:t xml:space="preserve">New Zealand Wellington is also a center for financial services and corporate headquarters, including those involved in the energy sector. Here, the role of a Petroleum Engineer extends into project management, risk assessment, and strategic planning. Companies headquartered or operating with significant presence in New Zealand Wellington require engineers who can evaluate the economic viability of transition projects.</w:t>
      </w:r>
    </w:p>
    <w:p>
      <w:pPr>
        <w:pStyle w:val="BodyText"/>
      </w:pPr>
      <w:r>
        <w:t xml:space="preserve">This involves complex financial modeling that weighs the costs of decommissioning traditional assets against the investment required for new energy technologies. A Petroleum Engineer must communicate technical risks to stakeholders who may lack engineering backgrounds. The ability to articulate how subsurface uncertainties impact project timelines and budgets is a critical soft skill developed during rigorous engineering training. In this context, the Petroleum Engineer serves as a strategic advisor, helping New Zealand Wellington-based firms navigate the financial complexities of the energy transition.</w:t>
      </w:r>
    </w:p>
    <w:bookmarkEnd w:id="24"/>
    <w:bookmarkStart w:id="25" w:name="educational-and-innovation-hubs"/>
    <w:p>
      <w:pPr>
        <w:pStyle w:val="Heading2"/>
      </w:pPr>
      <w:r>
        <w:t xml:space="preserve">5. Educational and Innovation Hubs</w:t>
      </w:r>
    </w:p>
    <w:p>
      <w:pPr>
        <w:pStyle w:val="FirstParagraph"/>
      </w:pPr>
      <w:r>
        <w:t xml:space="preserve">The research ecosystem in New Zealand Wellington includes strong ties with universities such as Victoria University of Wellington. There is active collaboration between industry professionals and academia, focusing on advanced materials and sustainable engineering solutions. A Petroleum Engineer may engage in research initiatives that develop novel methods for enhanced oil recovery while simultaneously capturing carbon emissions.</w:t>
      </w:r>
    </w:p>
    <w:p>
      <w:pPr>
        <w:pStyle w:val="BodyText"/>
      </w:pPr>
      <w:r>
        <w:t xml:space="preserve">This synergy between practice and theory fosters innovation. For instance, recent studies supported by entities in New Zealand Wellington have investigated the use of abandoned gas wells for thermal energy storage. Such projects require the specialized knowledge of a Petroleum Engineer to ensure structural integrity and efficiency. By contributing to these research efforts, engineers help position New Zealand as a leader in sustainable engineering practices globally.</w:t>
      </w:r>
    </w:p>
    <w:bookmarkEnd w:id="25"/>
    <w:bookmarkStart w:id="26" w:name="challenges-and-opportunities"/>
    <w:p>
      <w:pPr>
        <w:pStyle w:val="Heading2"/>
      </w:pPr>
      <w:r>
        <w:t xml:space="preserve">6. Challenges and Opportunities</w:t>
      </w:r>
    </w:p>
    <w:p>
      <w:pPr>
        <w:pStyle w:val="FirstParagraph"/>
      </w:pPr>
      <w:r>
        <w:t xml:space="preserve">The transition presents significant challenges for the traditional Petroleum Engineer. There is a societal perception that links the profession strictly to environmental harm. However, professionals operating in New Zealand Wellington are actively working to rebrand their role as essential contributors to climate change mitigation. The opportunity lies in leading the charge toward net-zero emissions through technical excellence.</w:t>
      </w:r>
    </w:p>
    <w:p>
      <w:pPr>
        <w:pStyle w:val="BodyText"/>
      </w:pPr>
      <w:r>
        <w:t xml:space="preserve">Moreover, the skills gap in emerging technologies means that experienced Petroleum Engineers are highly sought after for their ability to manage complex systems under uncertainty. Whether it involves managing hydrogen blending ratios in natural gas pipelines or overseeing decommissioning projects with strict environmental protocols, the demand for specialized engineering talent remains robust.</w:t>
      </w:r>
    </w:p>
    <w:bookmarkEnd w:id="26"/>
    <w:bookmarkStart w:id="27" w:name="conclusion"/>
    <w:p>
      <w:pPr>
        <w:pStyle w:val="Heading2"/>
      </w:pPr>
      <w:r>
        <w:t xml:space="preserve">7. Conclusion</w:t>
      </w:r>
    </w:p>
    <w:p>
      <w:pPr>
        <w:pStyle w:val="FirstParagraph"/>
      </w:pPr>
      <w:r>
        <w:t xml:space="preserve">In conclusion, the role of a Petroleum Engineer is far from obsolete; it is evolving rapidly within the context of New Zealand Wellington. The unique position of this city as a hub for policy, finance, and innovation provides a fertile ground for engineers to apply their skills toward sustainable ends. By leveraging their expertise in reservoir analysis and fluid dynamics for carbon sequestration, hydrogen storage, and energy efficiency projects, Petroleum Engineers are pivotal in shaping New Zealand’s energy future.</w:t>
      </w:r>
    </w:p>
    <w:p>
      <w:pPr>
        <w:pStyle w:val="BodyText"/>
      </w:pPr>
      <w:r>
        <w:t xml:space="preserve">As New Zealand moves forward with its climate commitments, the collaboration between technical experts in Wellington and broader societal goals will define the success of this transition. The modern Petroleum Engineer must be adaptable, knowledgeable about regulatory frameworks, and committed to sustainability. Through these adaptations, they ensure that their profession remains not only relevant but critical to the nation’s progress.</w:t>
      </w:r>
    </w:p>
    <w:bookmarkEnd w:id="27"/>
    <w:bookmarkStart w:id="28" w:name="references"/>
    <w:p>
      <w:pPr>
        <w:pStyle w:val="Heading2"/>
      </w:pPr>
      <w:r>
        <w:t xml:space="preserve">References</w:t>
      </w:r>
    </w:p>
    <w:p>
      <w:pPr>
        <w:pStyle w:val="FirstParagraph"/>
      </w:pPr>
      <w:r>
        <w:rPr>
          <w:iCs/>
          <w:i/>
        </w:rPr>
        <w:t xml:space="preserve">Note: The following are representative references for the context of this research paper:</w:t>
      </w:r>
    </w:p>
    <w:p>
      <w:pPr>
        <w:numPr>
          <w:ilvl w:val="0"/>
          <w:numId w:val="1001"/>
        </w:numPr>
        <w:pStyle w:val="Compact"/>
      </w:pPr>
      <w:r>
        <w:t xml:space="preserve">New Zealand Government. (2019). Climate Change Response Act (Zero Carbon) Amendment Act.</w:t>
      </w:r>
    </w:p>
    <w:p>
      <w:pPr>
        <w:numPr>
          <w:ilvl w:val="0"/>
          <w:numId w:val="1001"/>
        </w:numPr>
        <w:pStyle w:val="Compact"/>
      </w:pPr>
      <w:r>
        <w:t xml:space="preserve">Economic Development Board New Zealand Wellington. (2022). Energy Transition Roadmap for the Capital Region.</w:t>
      </w:r>
    </w:p>
    <w:p>
      <w:pPr>
        <w:numPr>
          <w:ilvl w:val="0"/>
          <w:numId w:val="1001"/>
        </w:numPr>
        <w:pStyle w:val="Compact"/>
      </w:pPr>
      <w:r>
        <w:t xml:space="preserve">VicUniv Engineering Journal. (2023). "Subsurface Storage Solutions: The Role of Traditional Reservoir Engineers in CCUS."</w:t>
      </w:r>
    </w:p>
    <w:p>
      <w:pPr>
        <w:numPr>
          <w:ilvl w:val="0"/>
          <w:numId w:val="1001"/>
        </w:numPr>
        <w:pStyle w:val="Compact"/>
      </w:pPr>
      <w:r>
        <w:t xml:space="preserve">New Zealand Petroleum and Minerals. (2018-2023). Annual Reports on Hydrocarbon Resources and Environmental Compliance.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Petroleum Engineers in New Zealand Wellington: A Comprehensive Research Analysis</dc:title>
  <dc:creator/>
  <dc:language>en</dc:language>
  <cp:keywords/>
  <dcterms:created xsi:type="dcterms:W3CDTF">2026-07-29T21:52:20Z</dcterms:created>
  <dcterms:modified xsi:type="dcterms:W3CDTF">2026-07-29T21:52:20Z</dcterms:modified>
</cp:coreProperties>
</file>

<file path=docProps/custom.xml><?xml version="1.0" encoding="utf-8"?>
<Properties xmlns="http://schemas.openxmlformats.org/officeDocument/2006/custom-properties" xmlns:vt="http://schemas.openxmlformats.org/officeDocument/2006/docPropsVTypes"/>
</file>