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9" w:name="X9713ab7ee881f5f0a64a8fa45fd14064971d2ea"/>
    <w:p>
      <w:pPr>
        <w:pStyle w:val="Heading1"/>
      </w:pPr>
      <w:r>
        <w:t xml:space="preserve">The Evolution and Strategic Imperative of the Petroleum Engineer in Thailand, Bangkok</w:t>
      </w:r>
    </w:p>
    <w:p>
      <w:pPr>
        <w:pStyle w:val="FirstParagraph"/>
      </w:pPr>
      <w:r>
        <w:rPr>
          <w:bCs/>
          <w:b/>
        </w:rPr>
        <w:t xml:space="preserve">A Research Paper on Energy Security, Technological Innovation, and Regional Development</w:t>
      </w:r>
    </w:p>
    <w:p>
      <w:pPr>
        <w:pStyle w:val="BodyText"/>
      </w:pPr>
      <w:r>
        <w:rPr>
          <w:iCs/>
          <w:i/>
        </w:rPr>
        <w:t xml:space="preserve">Date: October 2023 | Location Focus: Thailand, Bangkok</w:t>
      </w:r>
    </w:p>
    <w:bookmarkStart w:id="20" w:name="abstract"/>
    <w:p>
      <w:pPr>
        <w:pStyle w:val="Heading3"/>
      </w:pPr>
      <w:r>
        <w:t xml:space="preserve">Abstract</w:t>
      </w:r>
    </w:p>
    <w:p>
      <w:pPr>
        <w:pStyle w:val="FirstParagraph"/>
      </w:pPr>
      <w:r>
        <w:t xml:space="preserve">This research paper examines the critical role of the Petroleum Engineer within the dynamic energy landscape of Thailand, with a specific focus on its administrative and industrial hub, Bangkok. As Thailand transitions from a net exporter to a significant importer of petroleum products, the responsibilities and strategic importance of petroleum engineers have fundamentally shifted. This document explores how modern Petroleum Engineers are adapting to domestic challenges in mature oil fields such as those in the Gulf of Thailand, while simultaneously positioning Bangkok as a regional center for energy management and engineering excellence. Furthermore, it analyzes the dual mandate facing these professionals: maximizing efficiency in traditional hydrocarbon extraction while pioneering technologies that facilitate the transition toward renewable energy integration.</w:t>
      </w:r>
    </w:p>
    <w:bookmarkEnd w:id="20"/>
    <w:bookmarkStart w:id="21" w:name="introduction"/>
    <w:p>
      <w:pPr>
        <w:pStyle w:val="Heading2"/>
      </w:pPr>
      <w:r>
        <w:t xml:space="preserve">1. Introduction</w:t>
      </w:r>
    </w:p>
    <w:p>
      <w:pPr>
        <w:pStyle w:val="FirstParagraph"/>
      </w:pPr>
      <w:r>
        <w:t xml:space="preserve">The global energy sector is undergoing a profound transformation driven by climate change imperatives, geopolitical shifts, and technological advancements. Within this volatile context, Thailand presents a unique case study for the profession of Petroleum Engineering. Historically reliant on domestic production to meet national demand, Thailand has seen its indigenous reserves decline over the past few decades. Consequently, the country now imports approximately 80% of its total energy supply, including crude oil and natural gas liquids.</w:t>
      </w:r>
    </w:p>
    <w:p>
      <w:pPr>
        <w:pStyle w:val="BodyText"/>
      </w:pPr>
      <w:r>
        <w:t xml:space="preserve">In this environment, the role of the Petroleum Engineer is no longer limited to simple extraction optimization. Instead, these professionals are at the forefront of national energy security strategies. This research focuses on the operational and strategic dynamics within Thailand, specifically utilizing Bangkok as a central node for engineering decision-making, policy formulation, and international collaboration. The interplay between technical expertise in reservoir management and the logistical centrality of Bangkok creates a distinct paradigm for how Petroleum Engineers operate in Southeast Asia.</w:t>
      </w:r>
    </w:p>
    <w:bookmarkEnd w:id="21"/>
    <w:bookmarkStart w:id="22" w:name="X795f1fdc111959c1f1a364b9639766cdb50a09a"/>
    <w:p>
      <w:pPr>
        <w:pStyle w:val="Heading2"/>
      </w:pPr>
      <w:r>
        <w:t xml:space="preserve">2. The Geographic and Industrial Context: Thailand’s Energy Landscape</w:t>
      </w:r>
    </w:p>
    <w:p>
      <w:pPr>
        <w:pStyle w:val="FirstParagraph"/>
      </w:pPr>
      <w:r>
        <w:t xml:space="preserve">To understand the scope of this research, one must first appreciate the geographical distribution of resources. The majority of Thailand’s remaining oil and gas reserves are located offshore in the Gulf of Thailand and onshore in basins such as the Khorat Plateau. These fields are mature, meaning they have passed their peak production rates. For a Petroleum Engineer working in this context, the primary challenge is Enhanced Oil Recovery (EOR). Unlike exploration-focused roles prevalent in emerging markets, engineers operating off the coast of Thailand must employ sophisticated water flooding techniques, gas injection methods, and chemical EOR strategies to extend the economic life of aging reservoirs.</w:t>
      </w:r>
    </w:p>
    <w:p>
      <w:pPr>
        <w:pStyle w:val="BodyText"/>
      </w:pPr>
      <w:r>
        <w:t xml:space="preserve">Despite the physical distance of these operations from major urban centers, Bangkok serves as the nerve center for these activities. The country’s largest energy corporations, including PTTEP (PTT Exploration and Production), maintain their headquarters and primary engineering command centers in Bangkok. Therefore, while the extraction happens offshore or in rural areas, the intellectual labor—the reservoir modeling, pressure analysis, and strategic planning—occurs within the bustling corporate infrastructure of Thailand’s capital.</w:t>
      </w:r>
    </w:p>
    <w:bookmarkEnd w:id="22"/>
    <w:bookmarkStart w:id="23" w:name="X1860acc7558516f56b2131373542c026525ff58"/>
    <w:p>
      <w:pPr>
        <w:pStyle w:val="Heading2"/>
      </w:pPr>
      <w:r>
        <w:t xml:space="preserve">3. The Central Role of Bangkok as an Engineering Hub</w:t>
      </w:r>
    </w:p>
    <w:p>
      <w:pPr>
        <w:pStyle w:val="FirstParagraph"/>
      </w:pPr>
      <w:r>
        <w:t xml:space="preserve">Bangkok is not merely a political capital; it has evolved into a critical regional hub for energy engineering in ASEAN (Association of Southeast Asian Nations). Major international oil service companies, such as Schlumberger (now SLB), Halliburton, and Baker Hughes, have established their regional headquarters or significant operational offices in Bangkok. This concentration of expertise creates a symbiotic ecosystem where local Petroleum Engineers collaborate with global experts.</w:t>
      </w:r>
    </w:p>
    <w:p>
      <w:pPr>
        <w:pStyle w:val="BodyText"/>
      </w:pPr>
      <w:r>
        <w:t xml:space="preserve">This urban-centric model allows for efficient knowledge transfer. Bangkok hosts specialized technical centers equipped with high-performance computing clusters used for seismic data processing and reservoir simulation. For the modern Petroleum Engineer based in Thailand, this means access to world-class digital tools without necessarily being on-site at remote drilling platforms. The city facilitates a "hub-and-spoke" operational model where engineers in Bangkok design complex well trajectories and production schedules that are executed by field teams across the country.</w:t>
      </w:r>
    </w:p>
    <w:bookmarkEnd w:id="23"/>
    <w:bookmarkStart w:id="24" w:name="X14e2e782605b0c33a238b1ca3c9da6d883e9f1d"/>
    <w:p>
      <w:pPr>
        <w:pStyle w:val="Heading2"/>
      </w:pPr>
      <w:r>
        <w:t xml:space="preserve">4. Technological Adaptation and Digital Transformation</w:t>
      </w:r>
    </w:p>
    <w:p>
      <w:pPr>
        <w:pStyle w:val="FirstParagraph"/>
      </w:pPr>
      <w:r>
        <w:t xml:space="preserve">A defining characteristic of the contemporary Petroleum Engineer in Thailand is the integration of digital technologies. As domestic fields become more complex, traditional methods yield diminishing returns. Consequently, engineers in Bangkok are increasingly adopting Artificial Intelligence (AI) and Machine Learning (ML) algorithms to predict reservoir behavior.</w:t>
      </w:r>
    </w:p>
    <w:p>
      <w:pPr>
        <w:pStyle w:val="BodyText"/>
      </w:pPr>
      <w:r>
        <w:t xml:space="preserve">Research indicates a growing trend among Thai engineering firms to implement IoT (Internet of Things) sensors in offshore platforms. These sensors transmit real-time data back to control centers in Bangkok, allowing engineers to monitor well integrity and production rates remotely. This digital transformation reduces the need for physical presence on hazardous offshore sites while increasing decision-making speed and accuracy. Furthermore, the adoption of Digital Twins—virtual replicas of physical oil fields—enables Petroleum Engineers to test various production scenarios virtually before implementing them in reality, thereby minimizing risk and capital expenditure.</w:t>
      </w:r>
    </w:p>
    <w:bookmarkEnd w:id="24"/>
    <w:bookmarkStart w:id="25" w:name="X7ea495b926a44b9cb8272d15e47229a62463659"/>
    <w:p>
      <w:pPr>
        <w:pStyle w:val="Heading2"/>
      </w:pPr>
      <w:r>
        <w:t xml:space="preserve">5. The Transition to Sustainable Energy Systems</w:t>
      </w:r>
    </w:p>
    <w:p>
      <w:pPr>
        <w:pStyle w:val="FirstParagraph"/>
      </w:pPr>
      <w:r>
        <w:t xml:space="preserve">The most significant challenge facing the petroleum industry today is the global push toward decarbonization. In Thailand, this pressure is compounded by national commitments under the Paris Agreement and local initiatives like the Bio-Circular-Green (BCG) Economy Model adopted by the Thai government. For Petroleum Engineers, this presents a career pivot point. The skills they have honed in managing subsurface fluids are directly transferable to emerging sectors such as Carbon Capture, Utilization, and Storage (CCUS) and geothermal energy.</w:t>
      </w:r>
    </w:p>
    <w:p>
      <w:pPr>
        <w:pStyle w:val="BodyText"/>
      </w:pPr>
      <w:r>
        <w:t xml:space="preserve">Thailand is actively exploring CCUS projects to mitigate emissions from its heavy industrial sector. Here, the Petroleum Engineer plays a pivotal role in identifying suitable geological formations for carbon storage and ensuring long-term containment integrity. Similarly, the expertise in drilling and reservoir pressure management is being applied to geothermal exploration in regions like Chiang Mai and Kanchanaburi. Thus, the modern Petroleum Engineer in Thailand is evolving into an "Energy Subsurface Specialist," capable of managing both hydrocarbon resources and low-carbon energy solutions.</w:t>
      </w:r>
    </w:p>
    <w:bookmarkEnd w:id="25"/>
    <w:bookmarkStart w:id="26" w:name="educational-and-professional-development"/>
    <w:p>
      <w:pPr>
        <w:pStyle w:val="Heading2"/>
      </w:pPr>
      <w:r>
        <w:t xml:space="preserve">6. Educational and Professional Development</w:t>
      </w:r>
    </w:p>
    <w:p>
      <w:pPr>
        <w:pStyle w:val="FirstParagraph"/>
      </w:pPr>
      <w:r>
        <w:t xml:space="preserve">To support this evolution, educational institutions in Thailand are revising their curricula. Universities such as Chulalongkorn University and King Mongkut’s University of Technology Thonburi are integrating courses on sustainability, data science, and renewable energy into traditional petroleum engineering programs. This academic shift ensures that the next generation of engineers entering the workforce in Bangkok is equipped with a multidisciplinary skill set.</w:t>
      </w:r>
    </w:p>
    <w:p>
      <w:pPr>
        <w:pStyle w:val="BodyText"/>
      </w:pPr>
      <w:r>
        <w:t xml:space="preserve">Professional organizations also play a crucial role. The Petroleum Division of the Institution of Engineers (Thailand) actively organizes seminars and workshops focused on EOR technologies and green energy transition, fostering a community of practice that bridges the gap between traditional oil &amp; gas operations and future-focused energy strategies.</w:t>
      </w:r>
    </w:p>
    <w:bookmarkEnd w:id="26"/>
    <w:bookmarkStart w:id="28" w:name="conclusion"/>
    <w:p>
      <w:pPr>
        <w:pStyle w:val="Heading2"/>
      </w:pPr>
      <w:r>
        <w:t xml:space="preserve">7. Conclusion</w:t>
      </w:r>
    </w:p>
    <w:p>
      <w:pPr>
        <w:pStyle w:val="FirstParagraph"/>
      </w:pPr>
      <w:r>
        <w:t xml:space="preserve">In conclusion, the role of the Petroleum Engineer in Thailand is more critical and complex than ever before. Far from being an industry in decline, it is undergoing a strategic repositioning centered around efficiency, digitalization, and sustainability. Bangkok stands at the heart of this transformation, serving as the intellectual and administrative hub where engineering solutions are devised for domestic challenges.</w:t>
      </w:r>
    </w:p>
    <w:p>
      <w:pPr>
        <w:pStyle w:val="BodyText"/>
      </w:pPr>
      <w:r>
        <w:t xml:space="preserve">The research presented herein demonstrates that Petroleum Engineers in Thailand must possess not only traditional reservoir engineering skills but also proficiency in data analytics and sustainable energy systems. As Thailand seeks to balance its energy security needs with its environmental responsibilities, these professionals will remain indispensable architects of the nation’s energy future. Their ability to innovate within mature fields and transition toward new technologies will define the resilience of Thailand’s industrial economy in the 21st century.</w:t>
      </w:r>
    </w:p>
    <w:bookmarkStart w:id="27" w:name="references-selected"/>
    <w:p>
      <w:pPr>
        <w:pStyle w:val="Heading3"/>
      </w:pPr>
      <w:r>
        <w:t xml:space="preserve">References (Selected)</w:t>
      </w:r>
    </w:p>
    <w:p>
      <w:pPr>
        <w:numPr>
          <w:ilvl w:val="0"/>
          <w:numId w:val="1001"/>
        </w:numPr>
        <w:pStyle w:val="Compact"/>
      </w:pPr>
      <w:r>
        <w:t xml:space="preserve">PTT Public Company Limited. (2022). *Annual Report on Energy Strategies and Sustainability*. Bangkok: PTT.</w:t>
      </w:r>
    </w:p>
    <w:p>
      <w:pPr>
        <w:numPr>
          <w:ilvl w:val="0"/>
          <w:numId w:val="1001"/>
        </w:numPr>
        <w:pStyle w:val="Compact"/>
      </w:pPr>
      <w:r>
        <w:t xml:space="preserve">National Energy Policy Council, Thailand. (2018). *National Energy Plan 2018-2037*. Bangkok: Government of Thailand.</w:t>
      </w:r>
    </w:p>
    <w:p>
      <w:pPr>
        <w:numPr>
          <w:ilvl w:val="0"/>
          <w:numId w:val="1001"/>
        </w:numPr>
        <w:pStyle w:val="Compact"/>
      </w:pPr>
      <w:r>
        <w:t xml:space="preserve">Chulalongkorn University Faculty of Engineering. (2021). *Curriculum Review for Petroleum and Gas Engineering Programs*.</w:t>
      </w:r>
    </w:p>
    <w:p>
      <w:pPr>
        <w:numPr>
          <w:ilvl w:val="0"/>
          <w:numId w:val="1001"/>
        </w:numPr>
        <w:pStyle w:val="Compact"/>
      </w:pPr>
      <w:r>
        <w:t xml:space="preserve">Baker Hughes. (2023). *North America and Asia Pacific Drilling Initiative: Regional Analysis*. Houston/Dubai.</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Petroleum Engineer in Thailand, Bangkok</dc:title>
  <dc:creator/>
  <dc:language>en</dc:language>
  <cp:keywords/>
  <dcterms:created xsi:type="dcterms:W3CDTF">2026-07-29T21:06:51Z</dcterms:created>
  <dcterms:modified xsi:type="dcterms:W3CDTF">2026-07-29T21:06:51Z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